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BE" w:rsidRPr="000D641C" w:rsidRDefault="00C008D8" w:rsidP="00334D50">
      <w:pPr>
        <w:spacing w:line="312" w:lineRule="auto"/>
        <w:jc w:val="center"/>
        <w:rPr>
          <w:b/>
          <w:color w:val="000000"/>
        </w:rPr>
      </w:pPr>
      <w:r w:rsidRPr="000D641C">
        <w:rPr>
          <w:b/>
          <w:color w:val="000000"/>
        </w:rPr>
        <w:t xml:space="preserve">ĐỀ </w:t>
      </w:r>
      <w:r w:rsidR="00C06ABE" w:rsidRPr="000D641C">
        <w:rPr>
          <w:b/>
          <w:color w:val="000000"/>
        </w:rPr>
        <w:t xml:space="preserve">CƯƠNG </w:t>
      </w:r>
      <w:r w:rsidRPr="000D641C">
        <w:rPr>
          <w:b/>
          <w:color w:val="000000"/>
        </w:rPr>
        <w:t>CHI TIẾT HỌC PHẦN</w:t>
      </w:r>
    </w:p>
    <w:p w:rsidR="006E6076" w:rsidRPr="000D641C" w:rsidRDefault="006E6076" w:rsidP="00334D50">
      <w:pPr>
        <w:spacing w:line="312" w:lineRule="auto"/>
        <w:jc w:val="center"/>
        <w:rPr>
          <w:b/>
          <w:color w:val="000000"/>
        </w:rPr>
      </w:pPr>
    </w:p>
    <w:p w:rsidR="008F2EC6" w:rsidRDefault="008F2EC6" w:rsidP="00334D50">
      <w:pPr>
        <w:spacing w:line="312" w:lineRule="auto"/>
        <w:rPr>
          <w:b/>
          <w:color w:val="000000"/>
        </w:rPr>
      </w:pPr>
      <w:r w:rsidRPr="000D641C">
        <w:rPr>
          <w:b/>
          <w:color w:val="000000"/>
        </w:rPr>
        <w:t>1. Thông tin chung về học phần</w:t>
      </w:r>
    </w:p>
    <w:p w:rsidR="006E6076" w:rsidRDefault="006E6076" w:rsidP="00334D50">
      <w:pPr>
        <w:spacing w:line="312" w:lineRule="auto"/>
        <w:rPr>
          <w:b/>
          <w:color w:val="000000"/>
        </w:rPr>
      </w:pPr>
      <w:r w:rsidRPr="00BA6D16">
        <w:rPr>
          <w:color w:val="000000"/>
        </w:rPr>
        <w:t xml:space="preserve">Tên học phần: </w:t>
      </w:r>
      <w:r w:rsidR="00DF21A0" w:rsidRPr="00BA6D16">
        <w:rPr>
          <w:b/>
          <w:color w:val="000000"/>
        </w:rPr>
        <w:t>TIẾ</w:t>
      </w:r>
      <w:r w:rsidR="00081A41" w:rsidRPr="00BA6D16">
        <w:rPr>
          <w:b/>
          <w:color w:val="000000"/>
        </w:rPr>
        <w:t>NG TRUNG 2</w:t>
      </w:r>
    </w:p>
    <w:p w:rsidR="006E6076" w:rsidRPr="006F4468" w:rsidRDefault="006E6076" w:rsidP="00334D50">
      <w:pPr>
        <w:spacing w:line="312" w:lineRule="auto"/>
        <w:rPr>
          <w:color w:val="000000"/>
        </w:rPr>
      </w:pPr>
      <w:r w:rsidRPr="006F4468">
        <w:rPr>
          <w:color w:val="000000"/>
        </w:rPr>
        <w:t>Tên đơn vị quản lý học phần</w:t>
      </w:r>
      <w:r w:rsidR="00143DE4" w:rsidRPr="006F4468">
        <w:rPr>
          <w:color w:val="000000"/>
        </w:rPr>
        <w:t xml:space="preserve">: </w:t>
      </w:r>
      <w:r w:rsidR="00DF21A0" w:rsidRPr="006F4468">
        <w:rPr>
          <w:b/>
          <w:color w:val="000000"/>
        </w:rPr>
        <w:t>Khoa Ngoại ngữ</w:t>
      </w:r>
    </w:p>
    <w:p w:rsidR="004F7371" w:rsidRPr="000311A1" w:rsidRDefault="00C13E14" w:rsidP="00334D50">
      <w:pPr>
        <w:spacing w:line="312" w:lineRule="auto"/>
        <w:rPr>
          <w:color w:val="000000"/>
        </w:rPr>
      </w:pPr>
      <w:r w:rsidRPr="006F4468">
        <w:rPr>
          <w:color w:val="000000"/>
        </w:rPr>
        <w:t>Các</w:t>
      </w:r>
      <w:r w:rsidR="006E6076" w:rsidRPr="006F4468">
        <w:rPr>
          <w:color w:val="000000"/>
        </w:rPr>
        <w:t xml:space="preserve"> giảng viên </w:t>
      </w:r>
      <w:r w:rsidRPr="006F4468">
        <w:rPr>
          <w:color w:val="000000"/>
        </w:rPr>
        <w:t>phụ trách học phần</w:t>
      </w:r>
      <w:r w:rsidR="006E6076" w:rsidRPr="006F4468">
        <w:rPr>
          <w:color w:val="000000"/>
        </w:rPr>
        <w:t>:</w:t>
      </w:r>
      <w:r w:rsidR="006E6076">
        <w:rPr>
          <w:color w:val="000000"/>
        </w:rPr>
        <w:t xml:space="preserve"> </w:t>
      </w:r>
      <w:r w:rsidR="0095113E">
        <w:rPr>
          <w:color w:val="000000"/>
        </w:rPr>
        <w:t>Theo sự phân công của Khoa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43"/>
        <w:gridCol w:w="2418"/>
        <w:gridCol w:w="1984"/>
      </w:tblGrid>
      <w:tr w:rsidR="00E02C67" w:rsidRPr="000D641C" w:rsidTr="004F7371">
        <w:trPr>
          <w:trHeight w:val="363"/>
        </w:trPr>
        <w:tc>
          <w:tcPr>
            <w:tcW w:w="5095" w:type="dxa"/>
            <w:gridSpan w:val="2"/>
            <w:shd w:val="clear" w:color="auto" w:fill="auto"/>
          </w:tcPr>
          <w:p w:rsidR="00E02C67" w:rsidRPr="000D641C" w:rsidRDefault="006E6076" w:rsidP="006F4468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 xml:space="preserve">Mã học phần: </w:t>
            </w:r>
          </w:p>
        </w:tc>
        <w:tc>
          <w:tcPr>
            <w:tcW w:w="2418" w:type="dxa"/>
            <w:shd w:val="clear" w:color="auto" w:fill="auto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BA6D16">
              <w:rPr>
                <w:color w:val="000000"/>
              </w:rPr>
              <w:t xml:space="preserve">Số tín chỉ : </w:t>
            </w:r>
            <w:r w:rsidR="00081A41" w:rsidRPr="00BA6D16">
              <w:rPr>
                <w:b/>
                <w:color w:val="000000"/>
              </w:rPr>
              <w:t>03</w:t>
            </w:r>
            <w:r w:rsidR="003F5990" w:rsidRPr="00BA6D16">
              <w:rPr>
                <w:b/>
                <w:color w:val="000000"/>
              </w:rPr>
              <w:t xml:space="preserve"> tín chỉ</w:t>
            </w:r>
          </w:p>
        </w:tc>
        <w:tc>
          <w:tcPr>
            <w:tcW w:w="1984" w:type="dxa"/>
            <w:shd w:val="clear" w:color="auto" w:fill="auto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>Trình độ: Đại học</w:t>
            </w: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02C67" w:rsidRPr="000D641C" w:rsidRDefault="00E02C67" w:rsidP="006F4468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>Phân bố thời gian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 xml:space="preserve">Lý thuyết 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E02C67" w:rsidRPr="000D641C" w:rsidRDefault="00F56B28" w:rsidP="00334D5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</w:pP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 xml:space="preserve">Bài tập  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E02C67" w:rsidRPr="000D641C" w:rsidRDefault="008B2E2A" w:rsidP="00334D5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</w:pP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E02C67" w:rsidRPr="000D641C" w:rsidRDefault="00A327C6" w:rsidP="00334D5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>Kiểm tra</w:t>
            </w:r>
            <w:r w:rsidR="00E02C67" w:rsidRPr="000D641C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E02C67" w:rsidRPr="00BA6D16" w:rsidRDefault="00F56B28" w:rsidP="00334D50">
            <w:pPr>
              <w:spacing w:line="312" w:lineRule="auto"/>
              <w:rPr>
                <w:color w:val="000000"/>
                <w:lang w:val="vi-VN"/>
              </w:rPr>
            </w:pPr>
            <w:r>
              <w:rPr>
                <w:color w:val="000000"/>
              </w:rPr>
              <w:t>0</w:t>
            </w:r>
            <w:r w:rsidR="00BA6D16">
              <w:rPr>
                <w:color w:val="000000"/>
                <w:lang w:val="vi-VN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</w:pP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>Thí nghiệm, thực hành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</w:pP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  <w:rPr>
                <w:color w:val="000000"/>
              </w:rPr>
            </w:pPr>
            <w:r w:rsidRPr="000D641C">
              <w:rPr>
                <w:color w:val="000000"/>
                <w:lang w:val="fr-FR"/>
              </w:rPr>
              <w:t xml:space="preserve">Tổng 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E02C67" w:rsidRPr="000D641C" w:rsidRDefault="008B2E2A" w:rsidP="00334D50">
            <w:pPr>
              <w:spacing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BA6D16">
              <w:rPr>
                <w:i/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2C67" w:rsidRPr="000D641C" w:rsidRDefault="00E02C67" w:rsidP="00334D50">
            <w:pPr>
              <w:spacing w:line="312" w:lineRule="auto"/>
            </w:pPr>
          </w:p>
        </w:tc>
      </w:tr>
      <w:tr w:rsidR="00E02C67" w:rsidRPr="000D641C" w:rsidTr="00B952F8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:rsidR="00E02C67" w:rsidRPr="000D641C" w:rsidRDefault="00DA1045" w:rsidP="00334D50">
            <w:pPr>
              <w:spacing w:line="312" w:lineRule="auto"/>
              <w:jc w:val="both"/>
              <w:rPr>
                <w:color w:val="000000"/>
              </w:rPr>
            </w:pPr>
            <w:r w:rsidRPr="000D641C">
              <w:rPr>
                <w:color w:val="000000"/>
              </w:rPr>
              <w:t>Học phần tiên quyết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:rsidR="00E02C67" w:rsidRPr="00460FAB" w:rsidRDefault="00E02C67" w:rsidP="00334D50">
            <w:pPr>
              <w:spacing w:line="312" w:lineRule="auto"/>
              <w:jc w:val="both"/>
              <w:rPr>
                <w:color w:val="000000"/>
                <w:lang w:val="vi-VN"/>
              </w:rPr>
            </w:pPr>
            <w:r w:rsidRPr="000D641C">
              <w:rPr>
                <w:bCs/>
                <w:color w:val="000000"/>
                <w:lang w:val="en-GB"/>
              </w:rPr>
              <w:t xml:space="preserve"> - </w:t>
            </w:r>
            <w:r w:rsidR="00081A41">
              <w:rPr>
                <w:bCs/>
                <w:color w:val="000000"/>
                <w:lang w:val="en-GB"/>
              </w:rPr>
              <w:t>Tiếng Trung 1</w:t>
            </w:r>
            <w:r w:rsidR="00460FAB">
              <w:rPr>
                <w:bCs/>
                <w:color w:val="000000"/>
                <w:lang w:val="vi-VN"/>
              </w:rPr>
              <w:t>, mã học phần: 003267</w:t>
            </w:r>
            <w:bookmarkStart w:id="0" w:name="_GoBack"/>
            <w:bookmarkEnd w:id="0"/>
          </w:p>
        </w:tc>
      </w:tr>
    </w:tbl>
    <w:p w:rsidR="00B6598D" w:rsidRPr="00BA6D16" w:rsidRDefault="005F701B" w:rsidP="00334D50">
      <w:pPr>
        <w:spacing w:line="312" w:lineRule="auto"/>
        <w:rPr>
          <w:b/>
          <w:color w:val="000000"/>
        </w:rPr>
      </w:pPr>
      <w:r w:rsidRPr="00BA6D16">
        <w:rPr>
          <w:b/>
          <w:color w:val="000000"/>
        </w:rPr>
        <w:t>2</w:t>
      </w:r>
      <w:r w:rsidR="00DA1045" w:rsidRPr="00BA6D16">
        <w:rPr>
          <w:b/>
          <w:color w:val="000000"/>
        </w:rPr>
        <w:t>. Mô tả tóm tắt nội dung học phần</w:t>
      </w:r>
    </w:p>
    <w:p w:rsidR="00504F3B" w:rsidRPr="00BA6D16" w:rsidRDefault="003F5990" w:rsidP="00334D50">
      <w:pPr>
        <w:spacing w:line="312" w:lineRule="auto"/>
        <w:ind w:firstLine="720"/>
        <w:rPr>
          <w:color w:val="000000"/>
        </w:rPr>
      </w:pPr>
      <w:r w:rsidRPr="00BA6D16">
        <w:rPr>
          <w:color w:val="000000"/>
        </w:rPr>
        <w:t xml:space="preserve">Học phần Tiếng Trung </w:t>
      </w:r>
      <w:r w:rsidR="00081A41" w:rsidRPr="00BA6D16">
        <w:rPr>
          <w:color w:val="000000"/>
        </w:rPr>
        <w:t>2</w:t>
      </w:r>
      <w:r w:rsidRPr="00BA6D16">
        <w:rPr>
          <w:color w:val="000000"/>
        </w:rPr>
        <w:t xml:space="preserve"> </w:t>
      </w:r>
      <w:r w:rsidR="00504F3B" w:rsidRPr="00BA6D16">
        <w:rPr>
          <w:color w:val="000000"/>
        </w:rPr>
        <w:t xml:space="preserve">được thiết kế cho sinh viên khối không chuyên ngữ bậc đào tạo đại học chính quy. </w:t>
      </w:r>
      <w:r w:rsidR="00081A41" w:rsidRPr="00BA6D16">
        <w:rPr>
          <w:color w:val="000000"/>
        </w:rPr>
        <w:t xml:space="preserve">Nội dung học phần này bao gồm 7 bài từ bài 11 quyển 1 đến hết bài 2 quyển 2, sách Giáo trình Hán ngữ của Đại học Ngôn ngữ Bắc Kinh biên soạn </w:t>
      </w:r>
      <w:r w:rsidR="00504F3B" w:rsidRPr="00BA6D16">
        <w:rPr>
          <w:color w:val="000000"/>
        </w:rPr>
        <w:t xml:space="preserve">Học phần </w:t>
      </w:r>
      <w:r w:rsidR="00081A41" w:rsidRPr="00BA6D16">
        <w:rPr>
          <w:color w:val="000000"/>
        </w:rPr>
        <w:t>tiếp tục củng cố các kiến thức về ngữ âm</w:t>
      </w:r>
      <w:r w:rsidR="00B07F38" w:rsidRPr="00BA6D16">
        <w:rPr>
          <w:color w:val="000000"/>
        </w:rPr>
        <w:t>, chữ hán</w:t>
      </w:r>
      <w:r w:rsidR="00081A41" w:rsidRPr="00BA6D16">
        <w:rPr>
          <w:color w:val="000000"/>
        </w:rPr>
        <w:t>. T</w:t>
      </w:r>
      <w:r w:rsidR="00504F3B" w:rsidRPr="00BA6D16">
        <w:rPr>
          <w:color w:val="000000"/>
        </w:rPr>
        <w:t xml:space="preserve">rang bị </w:t>
      </w:r>
      <w:r w:rsidR="00081A41" w:rsidRPr="00BA6D16">
        <w:rPr>
          <w:color w:val="000000"/>
        </w:rPr>
        <w:t xml:space="preserve">thêm </w:t>
      </w:r>
      <w:r w:rsidR="00504F3B" w:rsidRPr="00BA6D16">
        <w:rPr>
          <w:color w:val="000000"/>
        </w:rPr>
        <w:t xml:space="preserve">cho sinh viên các kiến thức </w:t>
      </w:r>
      <w:r w:rsidR="00081A41" w:rsidRPr="00BA6D16">
        <w:rPr>
          <w:color w:val="000000"/>
        </w:rPr>
        <w:t xml:space="preserve">về </w:t>
      </w:r>
      <w:r w:rsidR="00D3560E" w:rsidRPr="00BA6D16">
        <w:rPr>
          <w:color w:val="000000"/>
        </w:rPr>
        <w:t xml:space="preserve">chữ hán, </w:t>
      </w:r>
      <w:r w:rsidR="00504F3B" w:rsidRPr="00BA6D16">
        <w:rPr>
          <w:color w:val="000000"/>
        </w:rPr>
        <w:t xml:space="preserve">ngữ pháp, từ vựng ; các kỹ năng giao tiếp Tiếng Trung nghe, nói, đọc, viết thông qua các chủ đề giao tiếp cơ bản, thiết yếu cho cuộc sống hàng ngày như: </w:t>
      </w:r>
      <w:r w:rsidR="00081A41" w:rsidRPr="00BA6D16">
        <w:rPr>
          <w:color w:val="000000"/>
        </w:rPr>
        <w:t xml:space="preserve">giới thiệu về cuộc sống của bản thân, của lưu học sinh, mô tả đồ vật, </w:t>
      </w:r>
      <w:r w:rsidR="00D3560E" w:rsidRPr="00BA6D16">
        <w:rPr>
          <w:color w:val="000000"/>
        </w:rPr>
        <w:t>…</w:t>
      </w:r>
    </w:p>
    <w:p w:rsidR="00561D65" w:rsidRPr="00561D65" w:rsidRDefault="005F701B" w:rsidP="00334D50">
      <w:pPr>
        <w:spacing w:line="312" w:lineRule="auto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3</w:t>
      </w:r>
      <w:r w:rsidR="00DA1045" w:rsidRPr="00561D65">
        <w:rPr>
          <w:b/>
          <w:color w:val="000000"/>
          <w:lang w:val="fr-FR"/>
        </w:rPr>
        <w:t>. Mục tiêu học phần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276"/>
        <w:gridCol w:w="6520"/>
        <w:gridCol w:w="1843"/>
      </w:tblGrid>
      <w:tr w:rsidR="00DA1045" w:rsidRPr="000D641C" w:rsidTr="007E2FEB">
        <w:trPr>
          <w:tblHeader/>
        </w:trPr>
        <w:tc>
          <w:tcPr>
            <w:tcW w:w="1276" w:type="dxa"/>
            <w:vAlign w:val="center"/>
          </w:tcPr>
          <w:p w:rsidR="00DA1045" w:rsidRPr="000D641C" w:rsidRDefault="00DA1045" w:rsidP="00334D50">
            <w:pPr>
              <w:spacing w:line="312" w:lineRule="auto"/>
              <w:jc w:val="center"/>
              <w:rPr>
                <w:b/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Mục tiêu</w:t>
            </w:r>
          </w:p>
        </w:tc>
        <w:tc>
          <w:tcPr>
            <w:tcW w:w="6520" w:type="dxa"/>
            <w:vAlign w:val="center"/>
          </w:tcPr>
          <w:p w:rsidR="00DA1045" w:rsidRPr="000D641C" w:rsidRDefault="00DA1045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Mô tả</w:t>
            </w:r>
          </w:p>
          <w:p w:rsidR="00DA1045" w:rsidRPr="000D641C" w:rsidRDefault="00DA1045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DE7DE1">
              <w:rPr>
                <w:b/>
                <w:i/>
                <w:color w:val="000000"/>
                <w:lang w:val="fr-FR"/>
              </w:rPr>
              <w:t>Học phần này trang bị cho sinh viên</w:t>
            </w:r>
            <w:r w:rsidR="00BC2601" w:rsidRPr="00DE7DE1">
              <w:rPr>
                <w:b/>
                <w:i/>
                <w:color w:val="000000"/>
                <w:lang w:val="fr-FR"/>
              </w:rPr>
              <w:t>/</w:t>
            </w:r>
            <w:r w:rsidR="00BC2601" w:rsidRPr="00DE7DE1">
              <w:rPr>
                <w:b/>
                <w:bCs/>
                <w:i/>
                <w:iCs/>
                <w:color w:val="0070C0"/>
                <w:lang w:val="fr-FR"/>
              </w:rPr>
              <w:t xml:space="preserve"> </w:t>
            </w:r>
            <w:r w:rsidR="00BC2601" w:rsidRPr="00DE7DE1">
              <w:rPr>
                <w:b/>
                <w:bCs/>
                <w:i/>
                <w:iCs/>
                <w:lang w:val="fr-FR"/>
              </w:rPr>
              <w:t>cung cấp cho sinh viên các kiến thức :</w:t>
            </w:r>
          </w:p>
        </w:tc>
        <w:tc>
          <w:tcPr>
            <w:tcW w:w="1843" w:type="dxa"/>
            <w:vAlign w:val="center"/>
          </w:tcPr>
          <w:p w:rsidR="00DA1045" w:rsidRPr="000D641C" w:rsidRDefault="00DA1045" w:rsidP="00334D50">
            <w:pPr>
              <w:spacing w:line="312" w:lineRule="auto"/>
              <w:jc w:val="center"/>
              <w:rPr>
                <w:b/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CĐR CTĐT</w:t>
            </w:r>
          </w:p>
        </w:tc>
      </w:tr>
      <w:tr w:rsidR="00DA1045" w:rsidRPr="00B07F38" w:rsidTr="005F701B">
        <w:tc>
          <w:tcPr>
            <w:tcW w:w="1276" w:type="dxa"/>
            <w:vAlign w:val="center"/>
          </w:tcPr>
          <w:p w:rsidR="00DA1045" w:rsidRPr="000D641C" w:rsidRDefault="00DA1045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1</w:t>
            </w:r>
          </w:p>
        </w:tc>
        <w:tc>
          <w:tcPr>
            <w:tcW w:w="6520" w:type="dxa"/>
            <w:vAlign w:val="center"/>
          </w:tcPr>
          <w:p w:rsidR="00DA1045" w:rsidRPr="00BA6D16" w:rsidRDefault="00D30E20" w:rsidP="00334D50">
            <w:pPr>
              <w:spacing w:line="312" w:lineRule="auto"/>
              <w:rPr>
                <w:color w:val="000000"/>
                <w:lang w:val="nl-NL"/>
              </w:rPr>
            </w:pPr>
            <w:r w:rsidRPr="00BA6D16">
              <w:rPr>
                <w:color w:val="000000"/>
                <w:lang w:val="nl-NL"/>
              </w:rPr>
              <w:t xml:space="preserve">Kiến thức : </w:t>
            </w:r>
            <w:r w:rsidR="00B07F38" w:rsidRPr="00B07F38">
              <w:rPr>
                <w:i/>
                <w:lang w:val="nl-NL"/>
              </w:rPr>
              <w:t xml:space="preserve">Học phần này cung cấp cho người học một số kiến thức từ vựng liên quan đến giới thiệu </w:t>
            </w:r>
            <w:r w:rsidR="00B07F38" w:rsidRPr="00BA6D16">
              <w:rPr>
                <w:color w:val="000000"/>
                <w:lang w:val="nl-NL"/>
              </w:rPr>
              <w:t>cuộc sống của bản thân, của lưu học sinh, mô tả đồ vật, …</w:t>
            </w:r>
            <w:r w:rsidR="00B07F38" w:rsidRPr="00B07F38">
              <w:rPr>
                <w:i/>
                <w:lang w:val="nl-NL"/>
              </w:rPr>
              <w:t>.</w:t>
            </w:r>
            <w:r w:rsidR="00B07F38" w:rsidRPr="00BA6D16">
              <w:rPr>
                <w:color w:val="000000"/>
                <w:lang w:val="nl-NL"/>
              </w:rPr>
              <w:t xml:space="preserve">Củng cố </w:t>
            </w:r>
            <w:r w:rsidRPr="00BA6D16">
              <w:rPr>
                <w:color w:val="000000"/>
                <w:lang w:val="nl-NL"/>
              </w:rPr>
              <w:t xml:space="preserve">cho sinh viên kiến thức </w:t>
            </w:r>
            <w:r w:rsidR="00D3560E" w:rsidRPr="00BA6D16">
              <w:rPr>
                <w:color w:val="000000"/>
                <w:lang w:val="nl-NL"/>
              </w:rPr>
              <w:t>về hệ thống ngữ âm trong Tiếng Hán cách viết chữ Hán,</w:t>
            </w:r>
            <w:r w:rsidR="00B07F38" w:rsidRPr="00BA6D16">
              <w:rPr>
                <w:color w:val="000000"/>
                <w:lang w:val="nl-NL"/>
              </w:rPr>
              <w:t xml:space="preserve"> tra từ điển. C</w:t>
            </w:r>
            <w:r w:rsidR="00D3560E" w:rsidRPr="00BA6D16">
              <w:rPr>
                <w:color w:val="000000"/>
                <w:lang w:val="nl-NL"/>
              </w:rPr>
              <w:t>ác cấu trúc câu và từ vựng sử dụng trong giao tiếp cơ bản thường nhật.</w:t>
            </w:r>
          </w:p>
        </w:tc>
        <w:tc>
          <w:tcPr>
            <w:tcW w:w="1843" w:type="dxa"/>
          </w:tcPr>
          <w:p w:rsidR="00DA1045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SO1</w:t>
            </w:r>
          </w:p>
        </w:tc>
      </w:tr>
      <w:tr w:rsidR="00DA1045" w:rsidRPr="00BE0A13" w:rsidTr="005F701B">
        <w:tc>
          <w:tcPr>
            <w:tcW w:w="1276" w:type="dxa"/>
            <w:vAlign w:val="center"/>
          </w:tcPr>
          <w:p w:rsidR="00DA1045" w:rsidRPr="000D641C" w:rsidRDefault="00DA1045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2</w:t>
            </w:r>
          </w:p>
        </w:tc>
        <w:tc>
          <w:tcPr>
            <w:tcW w:w="6520" w:type="dxa"/>
            <w:vAlign w:val="center"/>
          </w:tcPr>
          <w:p w:rsidR="00DA1045" w:rsidRPr="00D3560E" w:rsidRDefault="00D3560E" w:rsidP="00334D50">
            <w:pPr>
              <w:spacing w:line="312" w:lineRule="auto"/>
              <w:rPr>
                <w:color w:val="000000"/>
                <w:lang w:val="nl-NL"/>
              </w:rPr>
            </w:pPr>
            <w:r>
              <w:rPr>
                <w:lang w:val="nl-NL"/>
              </w:rPr>
              <w:t xml:space="preserve">Kỹ năng: Trang bị các kỹ năng nghe, nói, đọc, viết về các chủ đề, tính huống thường gặp hàng ngày như: </w:t>
            </w:r>
            <w:r w:rsidR="00B07F38">
              <w:rPr>
                <w:lang w:val="nl-NL"/>
              </w:rPr>
              <w:t>giới thiệu về cuộc sống, miêu tả về đồ vật, hỏi đường, chỉ dẫn</w:t>
            </w:r>
            <w:r w:rsidRPr="00BA6D16">
              <w:rPr>
                <w:color w:val="000000"/>
                <w:lang w:val="nl-NL"/>
              </w:rPr>
              <w:t>…</w:t>
            </w:r>
          </w:p>
        </w:tc>
        <w:tc>
          <w:tcPr>
            <w:tcW w:w="1843" w:type="dxa"/>
          </w:tcPr>
          <w:p w:rsidR="00DA1045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SO2</w:t>
            </w:r>
          </w:p>
        </w:tc>
      </w:tr>
      <w:tr w:rsidR="00DA1045" w:rsidRPr="0004231C" w:rsidTr="005F701B">
        <w:tc>
          <w:tcPr>
            <w:tcW w:w="1276" w:type="dxa"/>
            <w:vAlign w:val="center"/>
          </w:tcPr>
          <w:p w:rsidR="00DA1045" w:rsidRPr="000D641C" w:rsidRDefault="00DA1045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3</w:t>
            </w:r>
          </w:p>
        </w:tc>
        <w:tc>
          <w:tcPr>
            <w:tcW w:w="6520" w:type="dxa"/>
            <w:vAlign w:val="center"/>
          </w:tcPr>
          <w:p w:rsidR="00DA1045" w:rsidRPr="00BA6D16" w:rsidRDefault="0004231C" w:rsidP="00334D50">
            <w:pPr>
              <w:spacing w:line="312" w:lineRule="auto"/>
              <w:rPr>
                <w:color w:val="000000"/>
                <w:lang w:val="nl-NL"/>
              </w:rPr>
            </w:pPr>
            <w:r w:rsidRPr="00BA6D16">
              <w:rPr>
                <w:color w:val="000000"/>
                <w:lang w:val="nl-NL"/>
              </w:rPr>
              <w:t xml:space="preserve">Văn hóa : </w:t>
            </w:r>
            <w:r w:rsidR="00B07F38" w:rsidRPr="00BA6D16">
              <w:rPr>
                <w:color w:val="000000"/>
                <w:lang w:val="nl-NL"/>
              </w:rPr>
              <w:t>T</w:t>
            </w:r>
            <w:r w:rsidRPr="00BA6D16">
              <w:rPr>
                <w:color w:val="000000"/>
                <w:lang w:val="nl-NL"/>
              </w:rPr>
              <w:t xml:space="preserve">ìm hiểu </w:t>
            </w:r>
            <w:r w:rsidR="00B07F38" w:rsidRPr="00BA6D16">
              <w:rPr>
                <w:color w:val="000000"/>
                <w:lang w:val="nl-NL"/>
              </w:rPr>
              <w:t xml:space="preserve">thêm </w:t>
            </w:r>
            <w:r w:rsidRPr="00BA6D16">
              <w:rPr>
                <w:color w:val="000000"/>
                <w:lang w:val="nl-NL"/>
              </w:rPr>
              <w:t>về văn hóa chữ Hán, văn hóa giao tiếp của người Trung Quốc</w:t>
            </w:r>
            <w:r w:rsidR="00B07F38" w:rsidRPr="00BA6D16">
              <w:rPr>
                <w:color w:val="000000"/>
                <w:lang w:val="nl-NL"/>
              </w:rPr>
              <w:t>.</w:t>
            </w:r>
          </w:p>
        </w:tc>
        <w:tc>
          <w:tcPr>
            <w:tcW w:w="1843" w:type="dxa"/>
          </w:tcPr>
          <w:p w:rsidR="00DA1045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SO3</w:t>
            </w:r>
          </w:p>
        </w:tc>
      </w:tr>
      <w:tr w:rsidR="00DA1045" w:rsidRPr="00BE0A13" w:rsidTr="005F701B">
        <w:tc>
          <w:tcPr>
            <w:tcW w:w="1276" w:type="dxa"/>
            <w:vAlign w:val="center"/>
          </w:tcPr>
          <w:p w:rsidR="00DA1045" w:rsidRPr="000D641C" w:rsidRDefault="00DA1045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0D641C">
              <w:rPr>
                <w:color w:val="000000"/>
                <w:lang w:val="fr-FR"/>
              </w:rPr>
              <w:t>4</w:t>
            </w:r>
          </w:p>
        </w:tc>
        <w:tc>
          <w:tcPr>
            <w:tcW w:w="6520" w:type="dxa"/>
            <w:vAlign w:val="center"/>
          </w:tcPr>
          <w:p w:rsidR="00DA1045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Thái độ, chuyên cần : Xây dựng thái độ học tập tự giác, nghiêm túc cho sinh viên. Xây dựng thói quen sử dụng tiếng Trung trong giao tiếp.</w:t>
            </w:r>
          </w:p>
        </w:tc>
        <w:tc>
          <w:tcPr>
            <w:tcW w:w="1843" w:type="dxa"/>
          </w:tcPr>
          <w:p w:rsidR="00DA1045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SO4</w:t>
            </w:r>
          </w:p>
        </w:tc>
      </w:tr>
      <w:tr w:rsidR="00E37EA4" w:rsidRPr="00BE0A13" w:rsidTr="005F701B">
        <w:tc>
          <w:tcPr>
            <w:tcW w:w="1276" w:type="dxa"/>
            <w:vAlign w:val="center"/>
          </w:tcPr>
          <w:p w:rsidR="00E37EA4" w:rsidRPr="000D641C" w:rsidRDefault="0004231C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lastRenderedPageBreak/>
              <w:t>5</w:t>
            </w:r>
          </w:p>
        </w:tc>
        <w:tc>
          <w:tcPr>
            <w:tcW w:w="6520" w:type="dxa"/>
            <w:vAlign w:val="center"/>
          </w:tcPr>
          <w:p w:rsidR="0004231C" w:rsidRPr="000423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 w:rsidRPr="0004231C">
              <w:rPr>
                <w:color w:val="000000"/>
                <w:lang w:val="fr-FR"/>
              </w:rPr>
              <w:t xml:space="preserve">Chuẩn bị đầy đủ cho sinh viên về kiến thức, kỹ năng, thái độ để </w:t>
            </w:r>
            <w:r w:rsidR="00B07F38">
              <w:rPr>
                <w:color w:val="000000"/>
                <w:lang w:val="fr-FR"/>
              </w:rPr>
              <w:t>SV tiếp tục hoàn thiện các kiến thức và kỹ năng Tiếng Trung phục vụ thi đáp ứng chuẩn đầu ra.</w:t>
            </w:r>
          </w:p>
          <w:p w:rsidR="00E37EA4" w:rsidRPr="000D641C" w:rsidRDefault="00E37EA4" w:rsidP="00334D50">
            <w:pPr>
              <w:spacing w:line="312" w:lineRule="auto"/>
              <w:rPr>
                <w:color w:val="000000"/>
                <w:lang w:val="fr-FR"/>
              </w:rPr>
            </w:pPr>
          </w:p>
        </w:tc>
        <w:tc>
          <w:tcPr>
            <w:tcW w:w="1843" w:type="dxa"/>
          </w:tcPr>
          <w:p w:rsidR="00E37EA4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SO5</w:t>
            </w:r>
          </w:p>
        </w:tc>
      </w:tr>
    </w:tbl>
    <w:p w:rsidR="00DA1045" w:rsidRPr="000D641C" w:rsidRDefault="00DA1045" w:rsidP="00334D50">
      <w:pPr>
        <w:spacing w:line="312" w:lineRule="auto"/>
        <w:rPr>
          <w:color w:val="000000"/>
          <w:lang w:val="fr-FR"/>
        </w:rPr>
      </w:pPr>
    </w:p>
    <w:p w:rsidR="00DA1045" w:rsidRPr="00DF21A0" w:rsidRDefault="005F701B" w:rsidP="00334D50">
      <w:pPr>
        <w:spacing w:line="312" w:lineRule="auto"/>
        <w:rPr>
          <w:i/>
          <w:iCs/>
          <w:color w:val="FF0000"/>
          <w:lang w:val="fr-FR"/>
        </w:rPr>
      </w:pPr>
      <w:r>
        <w:rPr>
          <w:b/>
          <w:color w:val="000000"/>
          <w:lang w:val="fr-FR"/>
        </w:rPr>
        <w:t>4</w:t>
      </w:r>
      <w:r w:rsidR="00BC2601" w:rsidRPr="00561D65">
        <w:rPr>
          <w:b/>
          <w:color w:val="000000"/>
          <w:lang w:val="fr-FR"/>
        </w:rPr>
        <w:t xml:space="preserve">. </w:t>
      </w:r>
      <w:r w:rsidR="00BC2601" w:rsidRPr="00DF21A0">
        <w:rPr>
          <w:b/>
          <w:color w:val="000000"/>
          <w:lang w:val="fr-FR"/>
        </w:rPr>
        <w:t>Chuẩn đầu ra học phần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276"/>
        <w:gridCol w:w="6520"/>
        <w:gridCol w:w="1843"/>
      </w:tblGrid>
      <w:tr w:rsidR="00BD6261" w:rsidRPr="000D641C" w:rsidTr="005F701B">
        <w:tc>
          <w:tcPr>
            <w:tcW w:w="1276" w:type="dxa"/>
            <w:vAlign w:val="center"/>
          </w:tcPr>
          <w:p w:rsidR="00BC2601" w:rsidRPr="000D641C" w:rsidRDefault="00BC2601" w:rsidP="00334D50">
            <w:pPr>
              <w:spacing w:line="312" w:lineRule="auto"/>
              <w:jc w:val="center"/>
              <w:rPr>
                <w:b/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CĐR học phần</w:t>
            </w:r>
          </w:p>
        </w:tc>
        <w:tc>
          <w:tcPr>
            <w:tcW w:w="6520" w:type="dxa"/>
            <w:vAlign w:val="center"/>
          </w:tcPr>
          <w:p w:rsidR="00BC2601" w:rsidRPr="000D641C" w:rsidRDefault="00BC2601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Mô tả</w:t>
            </w:r>
          </w:p>
          <w:p w:rsidR="00BC2601" w:rsidRPr="000D641C" w:rsidRDefault="00BC2601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DF21A0">
              <w:rPr>
                <w:b/>
                <w:i/>
                <w:lang w:val="fr-FR"/>
              </w:rPr>
              <w:t>Sau khi kết thúc học phần</w:t>
            </w:r>
            <w:r w:rsidR="00F52F9E" w:rsidRPr="00DF21A0">
              <w:rPr>
                <w:b/>
                <w:i/>
                <w:lang w:val="fr-FR"/>
              </w:rPr>
              <w:t xml:space="preserve"> này,</w:t>
            </w:r>
            <w:r w:rsidRPr="00DF21A0">
              <w:rPr>
                <w:b/>
                <w:i/>
                <w:lang w:val="fr-FR"/>
              </w:rPr>
              <w:t xml:space="preserve"> người học có thể</w:t>
            </w:r>
            <w:r w:rsidR="00F52F9E" w:rsidRPr="00DF21A0">
              <w:rPr>
                <w:b/>
                <w:i/>
                <w:lang w:val="fr-FR"/>
              </w:rPr>
              <w:t>:</w:t>
            </w:r>
          </w:p>
        </w:tc>
        <w:tc>
          <w:tcPr>
            <w:tcW w:w="1843" w:type="dxa"/>
            <w:vAlign w:val="center"/>
          </w:tcPr>
          <w:p w:rsidR="00BC2601" w:rsidRPr="000D641C" w:rsidRDefault="00BC2601" w:rsidP="00334D50">
            <w:pPr>
              <w:spacing w:line="312" w:lineRule="auto"/>
              <w:jc w:val="center"/>
              <w:rPr>
                <w:b/>
                <w:color w:val="000000"/>
                <w:lang w:val="fr-FR"/>
              </w:rPr>
            </w:pPr>
            <w:r w:rsidRPr="000D641C">
              <w:rPr>
                <w:b/>
                <w:color w:val="000000"/>
                <w:lang w:val="fr-FR"/>
              </w:rPr>
              <w:t>CĐR CTĐT</w:t>
            </w:r>
          </w:p>
        </w:tc>
      </w:tr>
      <w:tr w:rsidR="00BD6261" w:rsidRPr="0004231C" w:rsidTr="005F701B">
        <w:tc>
          <w:tcPr>
            <w:tcW w:w="1276" w:type="dxa"/>
            <w:vAlign w:val="center"/>
          </w:tcPr>
          <w:p w:rsidR="00BC2601" w:rsidRPr="000D641C" w:rsidRDefault="00BC2601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1</w:t>
            </w:r>
          </w:p>
        </w:tc>
        <w:tc>
          <w:tcPr>
            <w:tcW w:w="6520" w:type="dxa"/>
            <w:vAlign w:val="center"/>
          </w:tcPr>
          <w:p w:rsidR="00B07F38" w:rsidRPr="00BA6D16" w:rsidRDefault="00B07F38" w:rsidP="00334D50">
            <w:pPr>
              <w:spacing w:line="312" w:lineRule="auto"/>
              <w:jc w:val="both"/>
              <w:rPr>
                <w:color w:val="282828"/>
                <w:lang w:val="nl-NL"/>
              </w:rPr>
            </w:pPr>
            <w:r w:rsidRPr="00BA6D16">
              <w:rPr>
                <w:color w:val="282828"/>
                <w:lang w:val="nl-NL"/>
              </w:rPr>
              <w:t>Thành thạo cách đọc phiêm âm chữ Hán, thành thục cách viết chữ Hán.</w:t>
            </w:r>
          </w:p>
          <w:p w:rsidR="00BC2601" w:rsidRPr="00BA6D16" w:rsidRDefault="00BC2601" w:rsidP="00334D50">
            <w:pPr>
              <w:spacing w:line="312" w:lineRule="auto"/>
              <w:rPr>
                <w:color w:val="000000"/>
                <w:lang w:val="nl-NL"/>
              </w:rPr>
            </w:pPr>
          </w:p>
        </w:tc>
        <w:tc>
          <w:tcPr>
            <w:tcW w:w="1843" w:type="dxa"/>
          </w:tcPr>
          <w:p w:rsidR="00BC2601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SO1</w:t>
            </w:r>
            <w:r w:rsidR="000320D9">
              <w:rPr>
                <w:color w:val="000000"/>
                <w:lang w:val="fr-FR"/>
              </w:rPr>
              <w:t>, SO4, SO5</w:t>
            </w:r>
          </w:p>
        </w:tc>
      </w:tr>
      <w:tr w:rsidR="00BD6261" w:rsidRPr="0004231C" w:rsidTr="005F701B">
        <w:tc>
          <w:tcPr>
            <w:tcW w:w="1276" w:type="dxa"/>
            <w:vAlign w:val="center"/>
          </w:tcPr>
          <w:p w:rsidR="00BC2601" w:rsidRPr="000D641C" w:rsidRDefault="00BC2601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2</w:t>
            </w:r>
          </w:p>
        </w:tc>
        <w:tc>
          <w:tcPr>
            <w:tcW w:w="6520" w:type="dxa"/>
            <w:vAlign w:val="center"/>
          </w:tcPr>
          <w:p w:rsidR="00BC2601" w:rsidRPr="00BA6D16" w:rsidRDefault="00B07F38" w:rsidP="00334D50">
            <w:pPr>
              <w:spacing w:line="312" w:lineRule="auto"/>
              <w:rPr>
                <w:color w:val="000000"/>
                <w:lang w:val="nl-NL"/>
              </w:rPr>
            </w:pPr>
            <w:r w:rsidRPr="00BA6D16">
              <w:rPr>
                <w:color w:val="282828"/>
                <w:lang w:val="nl-NL"/>
              </w:rPr>
              <w:t>Có thể giao tiếp các chủ đề thiết yếu hàng ngày (như : giới thiệu nhân vật, thông tin bản thân, địa chỉ, quốc tịch, trường học, đổi tiền, ngân hàng, cuộc sống lưu học sinh).</w:t>
            </w:r>
          </w:p>
        </w:tc>
        <w:tc>
          <w:tcPr>
            <w:tcW w:w="1843" w:type="dxa"/>
          </w:tcPr>
          <w:p w:rsidR="00BC2601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SO2, SO4, SO5</w:t>
            </w:r>
          </w:p>
        </w:tc>
      </w:tr>
      <w:tr w:rsidR="00BD6261" w:rsidRPr="0004231C" w:rsidTr="005F701B">
        <w:tc>
          <w:tcPr>
            <w:tcW w:w="1276" w:type="dxa"/>
            <w:vAlign w:val="center"/>
          </w:tcPr>
          <w:p w:rsidR="00BC2601" w:rsidRPr="000D641C" w:rsidRDefault="00BC2601" w:rsidP="00334D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TimesNewRoman"/>
                <w:lang w:val="nl-NL"/>
              </w:rPr>
            </w:pPr>
            <w:r w:rsidRPr="000D641C">
              <w:rPr>
                <w:rFonts w:eastAsia="TimesNewRoman"/>
                <w:lang w:val="nl-NL"/>
              </w:rPr>
              <w:t>3</w:t>
            </w:r>
          </w:p>
        </w:tc>
        <w:tc>
          <w:tcPr>
            <w:tcW w:w="6520" w:type="dxa"/>
            <w:vAlign w:val="center"/>
          </w:tcPr>
          <w:p w:rsidR="00BC2601" w:rsidRPr="00BA6D16" w:rsidRDefault="0004231C" w:rsidP="00334D50">
            <w:pPr>
              <w:spacing w:line="312" w:lineRule="auto"/>
              <w:rPr>
                <w:color w:val="000000"/>
                <w:lang w:val="nl-NL"/>
              </w:rPr>
            </w:pPr>
            <w:r w:rsidRPr="00BA6D16">
              <w:rPr>
                <w:color w:val="000000"/>
                <w:lang w:val="nl-NL"/>
              </w:rPr>
              <w:t>Tự diễn thuyết đơn giản về bản thân hoặc người khác.</w:t>
            </w:r>
          </w:p>
        </w:tc>
        <w:tc>
          <w:tcPr>
            <w:tcW w:w="1843" w:type="dxa"/>
          </w:tcPr>
          <w:p w:rsidR="00BC2601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SO2, SO4, SO5</w:t>
            </w:r>
          </w:p>
        </w:tc>
      </w:tr>
      <w:tr w:rsidR="00BD6261" w:rsidRPr="0004231C" w:rsidTr="005F701B">
        <w:tc>
          <w:tcPr>
            <w:tcW w:w="1276" w:type="dxa"/>
            <w:vAlign w:val="center"/>
          </w:tcPr>
          <w:p w:rsidR="00BC2601" w:rsidRPr="000D641C" w:rsidRDefault="00BC2601" w:rsidP="00334D50">
            <w:pPr>
              <w:spacing w:line="312" w:lineRule="auto"/>
              <w:jc w:val="center"/>
              <w:rPr>
                <w:color w:val="000000"/>
                <w:lang w:val="fr-FR"/>
              </w:rPr>
            </w:pPr>
            <w:r w:rsidRPr="000D641C">
              <w:rPr>
                <w:color w:val="000000"/>
                <w:lang w:val="fr-FR"/>
              </w:rPr>
              <w:t>4</w:t>
            </w:r>
          </w:p>
        </w:tc>
        <w:tc>
          <w:tcPr>
            <w:tcW w:w="6520" w:type="dxa"/>
            <w:vAlign w:val="center"/>
          </w:tcPr>
          <w:p w:rsidR="00BC2601" w:rsidRPr="000D641C" w:rsidRDefault="00B07F38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Miêu tả đơn giản về tình hình cuộc sống, học tập, làm việc. Miêu tả được đặc điểm một số sự vật, nơi chốn</w:t>
            </w:r>
          </w:p>
        </w:tc>
        <w:tc>
          <w:tcPr>
            <w:tcW w:w="1843" w:type="dxa"/>
          </w:tcPr>
          <w:p w:rsidR="00BC2601" w:rsidRPr="000D641C" w:rsidRDefault="0004231C" w:rsidP="00334D50">
            <w:pPr>
              <w:spacing w:line="312" w:lineRule="auto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SO2, SO4, SO5</w:t>
            </w:r>
          </w:p>
        </w:tc>
      </w:tr>
    </w:tbl>
    <w:p w:rsidR="00BC2601" w:rsidRPr="000D641C" w:rsidRDefault="005F701B" w:rsidP="00334D50">
      <w:pPr>
        <w:spacing w:line="312" w:lineRule="auto"/>
        <w:rPr>
          <w:color w:val="000000"/>
          <w:lang w:val="fr-FR"/>
        </w:rPr>
      </w:pPr>
      <w:r>
        <w:rPr>
          <w:b/>
          <w:color w:val="000000"/>
          <w:lang w:val="fr-FR"/>
        </w:rPr>
        <w:t>5</w:t>
      </w:r>
      <w:r w:rsidR="00BC2601" w:rsidRPr="00BD6261">
        <w:rPr>
          <w:b/>
          <w:color w:val="000000"/>
          <w:lang w:val="fr-FR"/>
        </w:rPr>
        <w:t>. Học liệu</w:t>
      </w:r>
      <w:r w:rsidR="00F52F9E" w:rsidRPr="000D641C">
        <w:rPr>
          <w:color w:val="000000"/>
          <w:lang w:val="fr-FR"/>
        </w:rPr>
        <w:t xml:space="preserve"> </w:t>
      </w:r>
    </w:p>
    <w:p w:rsidR="00BC2601" w:rsidRPr="000D641C" w:rsidRDefault="005F701B" w:rsidP="00334D50">
      <w:pPr>
        <w:spacing w:line="312" w:lineRule="auto"/>
        <w:rPr>
          <w:bCs/>
          <w:i/>
          <w:color w:val="FF0000"/>
          <w:lang w:val="fr-FR"/>
        </w:rPr>
      </w:pPr>
      <w:r>
        <w:rPr>
          <w:b/>
          <w:color w:val="000000"/>
          <w:lang w:val="fr-FR"/>
        </w:rPr>
        <w:t>5</w:t>
      </w:r>
      <w:r w:rsidR="00BC2601" w:rsidRPr="00BD6261">
        <w:rPr>
          <w:b/>
          <w:color w:val="000000"/>
          <w:lang w:val="fr-FR"/>
        </w:rPr>
        <w:t xml:space="preserve">.1. Tài liệu học tập (Sách, giáo trình chính) </w:t>
      </w:r>
    </w:p>
    <w:p w:rsidR="00BC2601" w:rsidRPr="00794513" w:rsidRDefault="00BC2601" w:rsidP="00334D50">
      <w:pPr>
        <w:spacing w:line="312" w:lineRule="auto"/>
        <w:jc w:val="both"/>
        <w:rPr>
          <w:bCs/>
          <w:color w:val="000000"/>
          <w:lang w:val="fr-FR"/>
        </w:rPr>
      </w:pPr>
      <w:r w:rsidRPr="000D641C">
        <w:rPr>
          <w:bCs/>
          <w:color w:val="000000"/>
          <w:lang w:val="fr-FR"/>
        </w:rPr>
        <w:t>[1]</w:t>
      </w:r>
      <w:r w:rsidR="00794513">
        <w:rPr>
          <w:bCs/>
          <w:color w:val="000000"/>
          <w:lang w:val="fr-FR"/>
        </w:rPr>
        <w:t xml:space="preserve"> </w:t>
      </w:r>
      <w:r w:rsidR="00794513" w:rsidRPr="00794513">
        <w:rPr>
          <w:lang w:val="fr-FR"/>
        </w:rPr>
        <w:t>Dương Ký Châu, Giáo trình Hán ngữ - tập 1,</w:t>
      </w:r>
      <w:r w:rsidR="00B07F38">
        <w:rPr>
          <w:lang w:val="fr-FR"/>
        </w:rPr>
        <w:t xml:space="preserve"> 2</w:t>
      </w:r>
      <w:r w:rsidR="00794513" w:rsidRPr="00794513">
        <w:rPr>
          <w:lang w:val="fr-FR"/>
        </w:rPr>
        <w:t xml:space="preserve"> Đại học Ngôn ngữ văn hóa Bắc Kinh</w:t>
      </w:r>
      <w:r w:rsidR="00794513">
        <w:rPr>
          <w:lang w:val="fr-FR"/>
        </w:rPr>
        <w:t>, 2002. Nhà sách MC book.</w:t>
      </w:r>
    </w:p>
    <w:p w:rsidR="00B6598D" w:rsidRPr="000D641C" w:rsidRDefault="005F701B" w:rsidP="00334D50">
      <w:pPr>
        <w:spacing w:line="312" w:lineRule="auto"/>
        <w:rPr>
          <w:i/>
          <w:iCs/>
          <w:color w:val="FF0000"/>
          <w:lang w:val="fr-FR"/>
        </w:rPr>
      </w:pPr>
      <w:r>
        <w:rPr>
          <w:b/>
          <w:color w:val="000000"/>
          <w:lang w:val="fr-FR"/>
        </w:rPr>
        <w:t>5</w:t>
      </w:r>
      <w:r w:rsidR="00BC2601" w:rsidRPr="00BD6261">
        <w:rPr>
          <w:b/>
          <w:color w:val="000000"/>
          <w:lang w:val="fr-FR"/>
        </w:rPr>
        <w:t>.2. Tài liệu tham khảo</w:t>
      </w:r>
      <w:r w:rsidR="00BC2601" w:rsidRPr="000D641C">
        <w:rPr>
          <w:color w:val="000000"/>
          <w:lang w:val="fr-FR"/>
        </w:rPr>
        <w:t xml:space="preserve"> </w:t>
      </w:r>
    </w:p>
    <w:p w:rsidR="00BC2601" w:rsidRPr="00794513" w:rsidRDefault="00BC2601" w:rsidP="00334D50">
      <w:pPr>
        <w:spacing w:line="312" w:lineRule="auto"/>
        <w:jc w:val="both"/>
        <w:rPr>
          <w:bCs/>
          <w:color w:val="000000"/>
          <w:lang w:val="fr-FR"/>
        </w:rPr>
      </w:pPr>
      <w:r w:rsidRPr="000D641C">
        <w:rPr>
          <w:bCs/>
          <w:color w:val="000000"/>
          <w:lang w:val="fr-FR"/>
        </w:rPr>
        <w:t>[2]</w:t>
      </w:r>
      <w:r w:rsidR="00794513">
        <w:rPr>
          <w:bCs/>
          <w:color w:val="000000"/>
          <w:lang w:val="fr-FR"/>
        </w:rPr>
        <w:t xml:space="preserve"> </w:t>
      </w:r>
      <w:r w:rsidR="00794513">
        <w:rPr>
          <w:lang w:val="fr-FR"/>
        </w:rPr>
        <w:t>Dương Ký Ch</w:t>
      </w:r>
      <w:r w:rsidR="00794513" w:rsidRPr="00794513">
        <w:rPr>
          <w:lang w:val="fr-FR"/>
        </w:rPr>
        <w:t>âu, Giáo trình nghe Hán ngữ - Tập 1, Đại học Ngôn ngữ văn hóa Bắc Kinh</w:t>
      </w:r>
      <w:r w:rsidR="00794513">
        <w:rPr>
          <w:lang w:val="fr-FR"/>
        </w:rPr>
        <w:t>, 2002.</w:t>
      </w:r>
      <w:r w:rsidR="00794513" w:rsidRPr="00794513">
        <w:rPr>
          <w:lang w:val="fr-FR"/>
        </w:rPr>
        <w:t xml:space="preserve"> </w:t>
      </w:r>
      <w:r w:rsidR="00941E7B">
        <w:rPr>
          <w:lang w:val="fr-FR"/>
        </w:rPr>
        <w:t>Các nhà sách ngoại văn.</w:t>
      </w:r>
    </w:p>
    <w:p w:rsidR="00941E7B" w:rsidRDefault="00BC2601" w:rsidP="00334D50">
      <w:pPr>
        <w:spacing w:line="312" w:lineRule="auto"/>
        <w:jc w:val="both"/>
        <w:rPr>
          <w:bCs/>
          <w:color w:val="000000"/>
          <w:lang w:val="fr-FR"/>
        </w:rPr>
      </w:pPr>
      <w:r w:rsidRPr="000D641C">
        <w:rPr>
          <w:bCs/>
          <w:color w:val="000000"/>
          <w:lang w:val="fr-FR"/>
        </w:rPr>
        <w:t>[3]</w:t>
      </w:r>
      <w:r w:rsidR="00794513">
        <w:rPr>
          <w:bCs/>
          <w:color w:val="000000"/>
          <w:lang w:val="fr-FR"/>
        </w:rPr>
        <w:t xml:space="preserve"> </w:t>
      </w:r>
      <w:r w:rsidR="00941E7B" w:rsidRPr="00941E7B">
        <w:rPr>
          <w:bCs/>
          <w:color w:val="000000"/>
          <w:lang w:val="fr-FR"/>
        </w:rPr>
        <w:t xml:space="preserve">Chu Hồng Hạnh, </w:t>
      </w:r>
      <w:r w:rsidR="00941E7B" w:rsidRPr="00941E7B">
        <w:rPr>
          <w:bCs/>
          <w:iCs/>
          <w:color w:val="000000"/>
          <w:lang w:val="fr-FR"/>
        </w:rPr>
        <w:t>Tập viết chữ Hán - Dựa theo giáo trình Hán ngữ phiên bản mới</w:t>
      </w:r>
      <w:r w:rsidR="00941E7B">
        <w:rPr>
          <w:bCs/>
          <w:color w:val="000000"/>
          <w:lang w:val="fr-FR"/>
        </w:rPr>
        <w:t xml:space="preserve">, Nhà xuất bản Hồng Đức, 2018. </w:t>
      </w:r>
      <w:r w:rsidR="00941E7B">
        <w:rPr>
          <w:lang w:val="fr-FR"/>
        </w:rPr>
        <w:t>Các nhà sách ngoại văn.</w:t>
      </w:r>
    </w:p>
    <w:p w:rsidR="00BC2601" w:rsidRPr="000D641C" w:rsidRDefault="005F701B" w:rsidP="00334D50">
      <w:pPr>
        <w:spacing w:line="312" w:lineRule="auto"/>
        <w:jc w:val="both"/>
        <w:rPr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5</w:t>
      </w:r>
      <w:r w:rsidR="00BC2601" w:rsidRPr="00BD6261">
        <w:rPr>
          <w:b/>
          <w:bCs/>
          <w:color w:val="000000"/>
          <w:lang w:val="fr-FR"/>
        </w:rPr>
        <w:t xml:space="preserve">.3. </w:t>
      </w:r>
      <w:r w:rsidR="00BC2601" w:rsidRPr="00DF21A0">
        <w:rPr>
          <w:b/>
          <w:color w:val="000000"/>
          <w:lang w:val="fr-FR"/>
        </w:rPr>
        <w:t>Các tài liệu khác</w:t>
      </w:r>
      <w:r w:rsidR="00BC2601" w:rsidRPr="00DF21A0">
        <w:rPr>
          <w:color w:val="000000"/>
          <w:lang w:val="fr-FR"/>
        </w:rPr>
        <w:t xml:space="preserve"> </w:t>
      </w:r>
    </w:p>
    <w:p w:rsidR="00F52F9E" w:rsidRPr="00B90756" w:rsidRDefault="006B7D8F" w:rsidP="00334D50">
      <w:pPr>
        <w:spacing w:line="312" w:lineRule="auto"/>
        <w:jc w:val="both"/>
        <w:rPr>
          <w:bCs/>
          <w:color w:val="000000"/>
          <w:lang w:val="fr-FR"/>
        </w:rPr>
      </w:pPr>
      <w:r w:rsidRPr="006B7D8F">
        <w:rPr>
          <w:bCs/>
          <w:color w:val="000000"/>
          <w:lang w:val="fr-FR"/>
        </w:rPr>
        <w:t>Phần mềm luyện phát âm Pinyin, Phần mềm Chinese Writing Master 4.0, Phần mềm Hello Chinese</w:t>
      </w:r>
      <w:r>
        <w:rPr>
          <w:bCs/>
          <w:color w:val="000000"/>
          <w:lang w:val="fr-FR"/>
        </w:rPr>
        <w:t xml:space="preserve"> hỗ trợ học Tiếng Trung, phầm mềm Quizlet</w:t>
      </w:r>
      <w:r w:rsidR="006C0B03">
        <w:rPr>
          <w:bCs/>
          <w:color w:val="000000"/>
          <w:lang w:val="fr-FR"/>
        </w:rPr>
        <w:t xml:space="preserve">, </w:t>
      </w:r>
      <w:r w:rsidR="006C0B03" w:rsidRPr="006C0B03">
        <w:rPr>
          <w:bCs/>
          <w:color w:val="000000"/>
          <w:lang w:val="fr-FR"/>
        </w:rPr>
        <w:t>ChineseSkill</w:t>
      </w:r>
      <w:r>
        <w:rPr>
          <w:bCs/>
          <w:color w:val="000000"/>
          <w:lang w:val="fr-FR"/>
        </w:rPr>
        <w:t xml:space="preserve"> hỗ trợ học tiếng trung thông qua trò chơi.</w:t>
      </w:r>
    </w:p>
    <w:p w:rsidR="00F52F9E" w:rsidRPr="00B90756" w:rsidRDefault="005F701B" w:rsidP="00334D50">
      <w:pPr>
        <w:spacing w:line="312" w:lineRule="auto"/>
        <w:rPr>
          <w:i/>
          <w:color w:val="FF0000"/>
          <w:lang w:val="fr-FR"/>
        </w:rPr>
      </w:pPr>
      <w:r w:rsidRPr="00DF21A0">
        <w:rPr>
          <w:b/>
          <w:lang w:val="fr-FR"/>
        </w:rPr>
        <w:t>6</w:t>
      </w:r>
      <w:r w:rsidR="00F52F9E" w:rsidRPr="00DF21A0">
        <w:rPr>
          <w:b/>
          <w:lang w:val="fr-FR"/>
        </w:rPr>
        <w:t>.</w:t>
      </w:r>
      <w:r w:rsidR="0014554F" w:rsidRPr="00DF21A0">
        <w:rPr>
          <w:b/>
          <w:lang w:val="fr-FR"/>
        </w:rPr>
        <w:t xml:space="preserve"> </w:t>
      </w:r>
      <w:r w:rsidR="00910243" w:rsidRPr="00DF21A0">
        <w:rPr>
          <w:b/>
          <w:lang w:val="fr-FR"/>
        </w:rPr>
        <w:t>Nội dung chi tiết học phần</w:t>
      </w:r>
      <w:r w:rsidR="005B7934" w:rsidRPr="00DF21A0">
        <w:rPr>
          <w:b/>
          <w:lang w:val="fr-FR"/>
        </w:rPr>
        <w:t xml:space="preserve"> </w:t>
      </w:r>
    </w:p>
    <w:tbl>
      <w:tblPr>
        <w:tblW w:w="9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560"/>
        <w:gridCol w:w="560"/>
        <w:gridCol w:w="560"/>
        <w:gridCol w:w="596"/>
        <w:gridCol w:w="696"/>
        <w:gridCol w:w="3180"/>
        <w:gridCol w:w="1000"/>
      </w:tblGrid>
      <w:tr w:rsidR="006F4468" w:rsidRPr="006F4468" w:rsidTr="00C926B1">
        <w:trPr>
          <w:trHeight w:val="315"/>
          <w:tblHeader/>
        </w:trPr>
        <w:tc>
          <w:tcPr>
            <w:tcW w:w="2535" w:type="dxa"/>
            <w:vMerge w:val="restart"/>
            <w:shd w:val="clear" w:color="auto" w:fill="auto"/>
            <w:vAlign w:val="center"/>
          </w:tcPr>
          <w:p w:rsidR="005B7934" w:rsidRPr="006F4468" w:rsidRDefault="005B7934" w:rsidP="007E2FEB">
            <w:pPr>
              <w:jc w:val="center"/>
            </w:pPr>
            <w:r w:rsidRPr="006F4468">
              <w:t>Nội dung</w:t>
            </w:r>
          </w:p>
        </w:tc>
        <w:tc>
          <w:tcPr>
            <w:tcW w:w="2972" w:type="dxa"/>
            <w:gridSpan w:val="5"/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Hình thức tổ chức dạy-học</w:t>
            </w:r>
          </w:p>
        </w:tc>
        <w:tc>
          <w:tcPr>
            <w:tcW w:w="3180" w:type="dxa"/>
            <w:vMerge w:val="restart"/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Yêu cầu sinh viên chuẩn bị trước giờ đến lớp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5B7934" w:rsidRPr="006F4468" w:rsidRDefault="00F52F9E" w:rsidP="007E2FEB">
            <w:pPr>
              <w:jc w:val="center"/>
            </w:pPr>
            <w:r w:rsidRPr="006F4468">
              <w:rPr>
                <w:b/>
                <w:bCs/>
              </w:rPr>
              <w:t>CĐR</w:t>
            </w:r>
            <w:r w:rsidRPr="006F4468">
              <w:t xml:space="preserve"> </w:t>
            </w:r>
            <w:r w:rsidRPr="006F4468">
              <w:rPr>
                <w:b/>
                <w:bCs/>
              </w:rPr>
              <w:t>học</w:t>
            </w:r>
            <w:r w:rsidRPr="006F4468">
              <w:t xml:space="preserve"> </w:t>
            </w:r>
            <w:r w:rsidRPr="006F4468">
              <w:rPr>
                <w:b/>
                <w:bCs/>
              </w:rPr>
              <w:t>p</w:t>
            </w:r>
            <w:r w:rsidRPr="006F4468">
              <w:rPr>
                <w:b/>
                <w:bCs/>
                <w:spacing w:val="1"/>
              </w:rPr>
              <w:t>h</w:t>
            </w:r>
            <w:r w:rsidRPr="006F4468">
              <w:rPr>
                <w:b/>
                <w:bCs/>
              </w:rPr>
              <w:t>ần</w:t>
            </w:r>
          </w:p>
        </w:tc>
      </w:tr>
      <w:tr w:rsidR="006F4468" w:rsidRPr="006F4468" w:rsidTr="00C926B1">
        <w:trPr>
          <w:trHeight w:val="315"/>
          <w:tblHeader/>
        </w:trPr>
        <w:tc>
          <w:tcPr>
            <w:tcW w:w="2535" w:type="dxa"/>
            <w:vMerge/>
            <w:vAlign w:val="center"/>
          </w:tcPr>
          <w:p w:rsidR="005B7934" w:rsidRPr="006F4468" w:rsidRDefault="005B7934" w:rsidP="007E2FEB"/>
        </w:tc>
        <w:tc>
          <w:tcPr>
            <w:tcW w:w="1680" w:type="dxa"/>
            <w:gridSpan w:val="3"/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 xml:space="preserve">Giờ lên lớp 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TH,</w:t>
            </w:r>
            <w:r w:rsidRPr="006F4468">
              <w:br/>
              <w:t>TN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5B7934" w:rsidRPr="006F4468" w:rsidRDefault="005F701B" w:rsidP="007E2FEB">
            <w:pPr>
              <w:jc w:val="center"/>
            </w:pPr>
            <w:r w:rsidRPr="006F4468">
              <w:t>Tự học</w:t>
            </w:r>
          </w:p>
        </w:tc>
        <w:tc>
          <w:tcPr>
            <w:tcW w:w="3180" w:type="dxa"/>
            <w:vMerge/>
            <w:vAlign w:val="center"/>
          </w:tcPr>
          <w:p w:rsidR="005B7934" w:rsidRPr="006F4468" w:rsidRDefault="005B7934" w:rsidP="007E2FEB"/>
        </w:tc>
        <w:tc>
          <w:tcPr>
            <w:tcW w:w="1000" w:type="dxa"/>
            <w:vMerge/>
            <w:vAlign w:val="center"/>
          </w:tcPr>
          <w:p w:rsidR="005B7934" w:rsidRPr="006F4468" w:rsidRDefault="005B7934" w:rsidP="007E2FEB"/>
        </w:tc>
      </w:tr>
      <w:tr w:rsidR="006F4468" w:rsidRPr="006F4468" w:rsidTr="002F7D98">
        <w:trPr>
          <w:trHeight w:val="315"/>
          <w:tblHeader/>
        </w:trPr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:rsidR="005B7934" w:rsidRPr="006F4468" w:rsidRDefault="005B7934" w:rsidP="007E2FEB"/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LT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BT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5B7934" w:rsidRPr="006F4468" w:rsidRDefault="005B7934" w:rsidP="007E2FEB">
            <w:pPr>
              <w:jc w:val="center"/>
            </w:pPr>
            <w:r w:rsidRPr="006F4468">
              <w:t>TL</w:t>
            </w: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B7934" w:rsidRPr="006F4468" w:rsidRDefault="005B7934" w:rsidP="007E2FEB"/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5B7934" w:rsidRPr="006F4468" w:rsidRDefault="005B7934" w:rsidP="007E2FEB"/>
        </w:tc>
        <w:tc>
          <w:tcPr>
            <w:tcW w:w="3180" w:type="dxa"/>
            <w:vMerge/>
            <w:tcBorders>
              <w:bottom w:val="single" w:sz="4" w:space="0" w:color="auto"/>
            </w:tcBorders>
            <w:vAlign w:val="center"/>
          </w:tcPr>
          <w:p w:rsidR="005B7934" w:rsidRPr="006F4468" w:rsidRDefault="005B7934" w:rsidP="007E2FEB"/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</w:tcPr>
          <w:p w:rsidR="005B7934" w:rsidRPr="006F4468" w:rsidRDefault="005B7934" w:rsidP="007E2FEB"/>
        </w:tc>
      </w:tr>
      <w:tr w:rsidR="000311A1" w:rsidRPr="006F4468" w:rsidTr="002F7D98">
        <w:trPr>
          <w:trHeight w:val="315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jc w:val="both"/>
              <w:rPr>
                <w:b/>
                <w:sz w:val="26"/>
                <w:lang w:val="pt-PT" w:eastAsia="zh-CN"/>
              </w:rPr>
            </w:pPr>
            <w:r w:rsidRPr="006F4468">
              <w:rPr>
                <w:b/>
                <w:sz w:val="26"/>
                <w:lang w:val="pt-PT" w:eastAsia="zh-CN"/>
              </w:rPr>
              <w:t xml:space="preserve">Bài 1: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我们都是留学生</w:t>
            </w:r>
          </w:p>
          <w:p w:rsidR="000311A1" w:rsidRPr="000311A1" w:rsidRDefault="000311A1" w:rsidP="000311A1">
            <w:pPr>
              <w:rPr>
                <w:b/>
                <w:lang w:val="pt-PT"/>
              </w:rPr>
            </w:pPr>
            <w:r w:rsidRPr="006F4468">
              <w:rPr>
                <w:b/>
                <w:sz w:val="26"/>
                <w:lang w:val="pt-PT"/>
              </w:rPr>
              <w:t>Từ vựng:</w:t>
            </w:r>
            <w:r w:rsidRPr="000311A1">
              <w:rPr>
                <w:rFonts w:hint="eastAsia"/>
                <w:b/>
                <w:lang w:val="pt-PT" w:eastAsia="zh-CN"/>
              </w:rPr>
              <w:t xml:space="preserve"> </w:t>
            </w:r>
            <w:r w:rsidRPr="000311A1">
              <w:rPr>
                <w:lang w:val="pt-PT"/>
              </w:rPr>
              <w:t>Từ vựng về chức danh và các từ ngữ liên quan khác.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lastRenderedPageBreak/>
              <w:t xml:space="preserve">* Ngữ pháp: </w:t>
            </w:r>
          </w:p>
          <w:p w:rsidR="000311A1" w:rsidRPr="006F4468" w:rsidRDefault="000311A1" w:rsidP="000311A1">
            <w:pPr>
              <w:numPr>
                <w:ilvl w:val="0"/>
                <w:numId w:val="15"/>
              </w:numPr>
              <w:jc w:val="both"/>
              <w:rPr>
                <w:lang w:val="it-IT"/>
              </w:rPr>
            </w:pPr>
            <w:r w:rsidRPr="006F4468">
              <w:rPr>
                <w:lang w:val="it-IT"/>
              </w:rPr>
              <w:t xml:space="preserve">Cách hỏi với </w:t>
            </w:r>
            <w:r w:rsidRPr="006F4468">
              <w:rPr>
                <w:rFonts w:hint="eastAsia"/>
                <w:lang w:val="it-IT" w:eastAsia="zh-CN"/>
              </w:rPr>
              <w:t>吗</w:t>
            </w:r>
            <w:r w:rsidRPr="006F4468">
              <w:rPr>
                <w:lang w:val="it-IT"/>
              </w:rPr>
              <w:t xml:space="preserve"> “ma”</w:t>
            </w:r>
          </w:p>
          <w:p w:rsidR="000311A1" w:rsidRPr="006F4468" w:rsidRDefault="000311A1" w:rsidP="000311A1">
            <w:pPr>
              <w:numPr>
                <w:ilvl w:val="0"/>
                <w:numId w:val="15"/>
              </w:numPr>
              <w:jc w:val="both"/>
              <w:rPr>
                <w:lang w:val="it-IT"/>
              </w:rPr>
            </w:pPr>
            <w:r w:rsidRPr="006F4468">
              <w:rPr>
                <w:lang w:val="it-IT"/>
              </w:rPr>
              <w:t>Trạng ngữ</w:t>
            </w:r>
          </w:p>
          <w:p w:rsidR="000311A1" w:rsidRPr="006F4468" w:rsidRDefault="000311A1" w:rsidP="000311A1">
            <w:pPr>
              <w:numPr>
                <w:ilvl w:val="0"/>
                <w:numId w:val="15"/>
              </w:numPr>
              <w:jc w:val="both"/>
              <w:rPr>
                <w:lang w:val="it-IT"/>
              </w:rPr>
            </w:pPr>
            <w:r w:rsidRPr="006F4468">
              <w:rPr>
                <w:lang w:val="it-IT"/>
              </w:rPr>
              <w:t xml:space="preserve">Các phó từ </w:t>
            </w:r>
            <w:r w:rsidRPr="006F4468">
              <w:rPr>
                <w:rFonts w:hint="eastAsia"/>
                <w:lang w:val="it-IT" w:eastAsia="zh-CN"/>
              </w:rPr>
              <w:t>也，都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r w:rsidRPr="006F4468">
              <w:lastRenderedPageBreak/>
              <w:t>3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r w:rsidRPr="006F4468">
              <w:rPr>
                <w:rFonts w:hint="eastAsia"/>
                <w:lang w:eastAsia="zh-C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r w:rsidRPr="006F4468">
              <w:t>6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11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6F4468" w:rsidRDefault="000311A1" w:rsidP="000311A1">
            <w:pPr>
              <w:rPr>
                <w:iCs/>
                <w:lang w:val="pt-PT"/>
              </w:rPr>
            </w:pPr>
            <w:r w:rsidRPr="00E66E04">
              <w:rPr>
                <w:iCs/>
                <w:lang w:val="pt-PT" w:eastAsia="zh-CN"/>
              </w:rPr>
              <w:lastRenderedPageBreak/>
              <w:t>Thu âm bài tập theo yêu cầu của GV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1A1" w:rsidRPr="00BA6D16" w:rsidRDefault="000311A1" w:rsidP="000311A1">
            <w:r w:rsidRPr="00BA6D16">
              <w:lastRenderedPageBreak/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BA6D16" w:rsidRDefault="000311A1" w:rsidP="000311A1">
            <w:r w:rsidRPr="00BA6D16">
              <w:t>SO3, SO4, SO5</w:t>
            </w:r>
          </w:p>
        </w:tc>
      </w:tr>
      <w:tr w:rsidR="000311A1" w:rsidRPr="006F4468" w:rsidTr="002F7D98">
        <w:trPr>
          <w:trHeight w:val="315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b/>
                <w:lang w:val="it-IT"/>
              </w:rPr>
            </w:pPr>
            <w:r w:rsidRPr="006F4468">
              <w:rPr>
                <w:b/>
                <w:lang w:val="it-IT"/>
              </w:rPr>
              <w:lastRenderedPageBreak/>
              <w:t>.Các Kỹ năng</w:t>
            </w:r>
          </w:p>
          <w:p w:rsidR="000311A1" w:rsidRPr="006F4468" w:rsidRDefault="000311A1" w:rsidP="000311A1">
            <w:pPr>
              <w:jc w:val="both"/>
              <w:rPr>
                <w:lang w:val="it-IT"/>
              </w:rPr>
            </w:pPr>
            <w:r w:rsidRPr="006F4468">
              <w:rPr>
                <w:b/>
                <w:lang w:val="it-IT"/>
              </w:rPr>
              <w:t>* Nghe</w:t>
            </w:r>
            <w:r w:rsidRPr="006F4468">
              <w:rPr>
                <w:b/>
                <w:lang w:val="it-IT" w:eastAsia="zh-CN"/>
              </w:rPr>
              <w:t xml:space="preserve">, nói: </w:t>
            </w:r>
            <w:r w:rsidRPr="006F4468">
              <w:rPr>
                <w:lang w:val="it-IT"/>
              </w:rPr>
              <w:t>Có thể giới thiệu lưu loát về bản thân và một người khác. Thành thạo sử dụng các mẫu câu giới thiệu (tên, chức danh, quốc tịch của một người ) và xin lỗi</w:t>
            </w:r>
          </w:p>
          <w:p w:rsidR="000311A1" w:rsidRPr="006F4468" w:rsidRDefault="000311A1" w:rsidP="000311A1">
            <w:pPr>
              <w:rPr>
                <w:b/>
                <w:lang w:val="it-IT"/>
              </w:rPr>
            </w:pPr>
            <w:r w:rsidRPr="006F4468">
              <w:rPr>
                <w:b/>
                <w:lang w:val="it-IT"/>
              </w:rPr>
              <w:t>* Đọc, viết:</w:t>
            </w:r>
            <w:r w:rsidRPr="006F4468">
              <w:rPr>
                <w:lang w:val="it-IT"/>
              </w:rPr>
              <w:t xml:space="preserve"> Đọc thuộc các từ mới, đọc hiểu và viết được đoạn văn ngắn về giới thiệu bản thân hoặc ai đó.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0311A1" w:rsidRPr="006F4468" w:rsidRDefault="000311A1" w:rsidP="000311A1">
            <w:pPr>
              <w:rPr>
                <w:iCs/>
                <w:lang w:val="pt-PT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0311A1" w:rsidRPr="00BA6D16" w:rsidRDefault="000311A1" w:rsidP="000311A1">
            <w:r w:rsidRPr="00BA6D16"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BA6D16" w:rsidRDefault="000311A1" w:rsidP="000311A1">
            <w:r w:rsidRPr="00BA6D16">
              <w:t>SO3, SO4, SO5</w:t>
            </w:r>
          </w:p>
        </w:tc>
      </w:tr>
      <w:tr w:rsidR="000311A1" w:rsidRPr="006F4468" w:rsidTr="001D6F92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r w:rsidRPr="006F4468">
              <w:rPr>
                <w:b/>
                <w:sz w:val="26"/>
                <w:lang w:val="pt-PT" w:eastAsia="zh-CN"/>
              </w:rPr>
              <w:t xml:space="preserve">Bài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2</w:t>
            </w:r>
            <w:r w:rsidRPr="006F4468">
              <w:rPr>
                <w:b/>
                <w:sz w:val="26"/>
                <w:lang w:val="pt-PT" w:eastAsia="zh-CN"/>
              </w:rPr>
              <w:t xml:space="preserve">: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你在哪儿学习</w:t>
            </w:r>
            <w:r w:rsidRPr="006F4468">
              <w:rPr>
                <w:b/>
                <w:lang w:val="pt-PT"/>
              </w:rPr>
              <w:t xml:space="preserve">Từ vựng, </w:t>
            </w:r>
            <w:r w:rsidRPr="006F4468">
              <w:t>Giới thiệu các từ vựng liên quan đến chủ đề học tập.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 xml:space="preserve">Ngữ pháp: </w:t>
            </w:r>
          </w:p>
          <w:p w:rsidR="000311A1" w:rsidRPr="006F4468" w:rsidRDefault="000311A1" w:rsidP="000311A1">
            <w:pPr>
              <w:numPr>
                <w:ilvl w:val="0"/>
                <w:numId w:val="18"/>
              </w:numPr>
              <w:jc w:val="both"/>
            </w:pPr>
            <w:r w:rsidRPr="006F4468">
              <w:t>Cách sử dụng câu nghi vấn với đại từ nghi vấn.</w:t>
            </w:r>
          </w:p>
          <w:p w:rsidR="000311A1" w:rsidRPr="006F4468" w:rsidRDefault="000311A1" w:rsidP="000311A1">
            <w:pPr>
              <w:numPr>
                <w:ilvl w:val="0"/>
                <w:numId w:val="18"/>
              </w:numPr>
              <w:jc w:val="both"/>
            </w:pPr>
            <w:r w:rsidRPr="006F4468">
              <w:t xml:space="preserve">Định ngữ và kết cấu chữ </w:t>
            </w:r>
            <w:r w:rsidRPr="006F4468">
              <w:rPr>
                <w:rFonts w:hint="eastAsia"/>
                <w:lang w:eastAsia="zh-CN"/>
              </w:rPr>
              <w:t>的</w:t>
            </w:r>
          </w:p>
          <w:p w:rsidR="000311A1" w:rsidRPr="006F4468" w:rsidRDefault="000311A1" w:rsidP="000311A1">
            <w:pPr>
              <w:numPr>
                <w:ilvl w:val="0"/>
                <w:numId w:val="18"/>
              </w:numPr>
              <w:jc w:val="both"/>
            </w:pPr>
            <w:r w:rsidRPr="006F4468">
              <w:rPr>
                <w:lang w:eastAsia="zh-CN"/>
              </w:rPr>
              <w:t>Từ tổ hình dung từ</w:t>
            </w:r>
          </w:p>
          <w:p w:rsidR="000311A1" w:rsidRDefault="000311A1" w:rsidP="000311A1">
            <w:pPr>
              <w:numPr>
                <w:ilvl w:val="0"/>
                <w:numId w:val="18"/>
              </w:numPr>
              <w:jc w:val="both"/>
            </w:pPr>
            <w:r w:rsidRPr="006F4468">
              <w:rPr>
                <w:lang w:eastAsia="zh-CN"/>
              </w:rPr>
              <w:t>Giới thiệu về các giới từ</w:t>
            </w:r>
            <w:r w:rsidRPr="006F4468">
              <w:rPr>
                <w:rFonts w:hint="eastAsia"/>
                <w:lang w:eastAsia="zh-CN"/>
              </w:rPr>
              <w:t xml:space="preserve"> </w:t>
            </w:r>
            <w:r w:rsidRPr="006F4468">
              <w:rPr>
                <w:rFonts w:hint="eastAsia"/>
                <w:lang w:eastAsia="zh-CN"/>
              </w:rPr>
              <w:t>（在、给）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Các Kỹ năng</w:t>
            </w:r>
          </w:p>
          <w:p w:rsidR="000311A1" w:rsidRPr="006F4468" w:rsidRDefault="000311A1" w:rsidP="000311A1">
            <w:pPr>
              <w:jc w:val="both"/>
            </w:pPr>
            <w:r w:rsidRPr="006F4468">
              <w:rPr>
                <w:b/>
              </w:rPr>
              <w:t xml:space="preserve">* Nghe, nói: </w:t>
            </w:r>
            <w:r w:rsidRPr="006F4468">
              <w:t>Nghe hiểu và giao tiếp được trong ngữ cảnh tìm hiểu về tình hình học tập của bạn bè</w:t>
            </w:r>
          </w:p>
          <w:p w:rsidR="000311A1" w:rsidRPr="006F4468" w:rsidRDefault="000311A1" w:rsidP="000311A1">
            <w:pPr>
              <w:jc w:val="both"/>
            </w:pPr>
            <w:r w:rsidRPr="006F4468">
              <w:rPr>
                <w:b/>
              </w:rPr>
              <w:t>* Đọc, viết:</w:t>
            </w:r>
            <w:r w:rsidRPr="006F4468">
              <w:t xml:space="preserve"> Đọc thuộc các từ mới, biết viết các chữ Hán theo đúng quy tắc. Biết đọc hiểu và viết được các đoạn văn chuyên sâu hơn về giới </w:t>
            </w:r>
            <w:r w:rsidRPr="006F4468">
              <w:lastRenderedPageBreak/>
              <w:t>thiệu bản thân hoặc bạn bè.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 w:eastAsia="zh-CN"/>
              </w:rPr>
            </w:pPr>
            <w:r w:rsidRPr="006F4468">
              <w:rPr>
                <w:lang w:val="pt-PT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4, </w:t>
            </w:r>
            <w:r w:rsidRPr="00BA6D16">
              <w:rPr>
                <w:rFonts w:hint="eastAsia"/>
                <w:lang w:eastAsia="zh-CN"/>
              </w:rPr>
              <w:t>5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6F4468" w:rsidRDefault="000311A1" w:rsidP="000311A1">
            <w:pPr>
              <w:rPr>
                <w:iCs/>
                <w:lang w:val="pt-PT"/>
              </w:rPr>
            </w:pPr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BA6D16" w:rsidRDefault="000311A1" w:rsidP="000311A1">
            <w:r w:rsidRPr="00BA6D16">
              <w:t>SO3, SO4, SO5</w:t>
            </w:r>
          </w:p>
        </w:tc>
      </w:tr>
      <w:tr w:rsidR="000311A1" w:rsidRPr="006F4468" w:rsidTr="00A4294C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r w:rsidRPr="006F4468">
              <w:rPr>
                <w:b/>
                <w:sz w:val="26"/>
                <w:lang w:val="pt-PT"/>
              </w:rPr>
              <w:lastRenderedPageBreak/>
              <w:t xml:space="preserve">Bài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3</w:t>
            </w:r>
            <w:r w:rsidRPr="006F4468">
              <w:rPr>
                <w:b/>
                <w:sz w:val="26"/>
                <w:lang w:val="pt-PT"/>
              </w:rPr>
              <w:t xml:space="preserve">: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这是不是中药</w:t>
            </w:r>
            <w:r w:rsidRPr="006F4468">
              <w:rPr>
                <w:b/>
              </w:rPr>
              <w:t xml:space="preserve">Từ vựng: </w:t>
            </w:r>
            <w:r w:rsidRPr="006F4468">
              <w:t>Các từ vựng về đồ dùng cá nhân và các lượng từ phù hợp.</w:t>
            </w:r>
          </w:p>
          <w:p w:rsidR="000311A1" w:rsidRPr="006F4468" w:rsidRDefault="000311A1" w:rsidP="000311A1">
            <w:r w:rsidRPr="006F4468">
              <w:rPr>
                <w:b/>
              </w:rPr>
              <w:t xml:space="preserve">Ngữ pháp 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0"/>
              </w:numPr>
            </w:pPr>
            <w:r w:rsidRPr="006F4468">
              <w:t xml:space="preserve">Cách dùng lượng từ </w:t>
            </w:r>
            <w:r w:rsidRPr="006F4468">
              <w:rPr>
                <w:rFonts w:hint="eastAsia"/>
                <w:lang w:eastAsia="zh-CN"/>
              </w:rPr>
              <w:t>些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0"/>
              </w:numPr>
            </w:pPr>
            <w:r w:rsidRPr="006F4468">
              <w:rPr>
                <w:rFonts w:hint="eastAsia"/>
                <w:lang w:eastAsia="zh-CN"/>
              </w:rPr>
              <w:t>C</w:t>
            </w:r>
            <w:r w:rsidRPr="006F4468">
              <w:rPr>
                <w:lang w:eastAsia="zh-CN"/>
              </w:rPr>
              <w:t>âu vị ngữ hình dung từ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0"/>
              </w:numPr>
            </w:pPr>
            <w:r w:rsidRPr="006F4468">
              <w:rPr>
                <w:lang w:eastAsia="zh-CN"/>
              </w:rPr>
              <w:t>Cách sử dụng câu hỏi chính phản</w:t>
            </w:r>
          </w:p>
          <w:p w:rsidR="000311A1" w:rsidRDefault="000311A1" w:rsidP="000311A1">
            <w:pPr>
              <w:pStyle w:val="ListParagraph"/>
              <w:numPr>
                <w:ilvl w:val="0"/>
                <w:numId w:val="20"/>
              </w:numPr>
            </w:pPr>
            <w:r w:rsidRPr="006F4468">
              <w:rPr>
                <w:lang w:eastAsia="zh-CN"/>
              </w:rPr>
              <w:t xml:space="preserve">Kết cấu cụm từ/thực từ + </w:t>
            </w:r>
            <w:r w:rsidRPr="006F4468">
              <w:rPr>
                <w:rFonts w:hint="eastAsia"/>
                <w:lang w:eastAsia="zh-CN"/>
              </w:rPr>
              <w:t>的</w:t>
            </w:r>
          </w:p>
          <w:p w:rsidR="000311A1" w:rsidRPr="006F4468" w:rsidRDefault="000311A1" w:rsidP="000311A1">
            <w:r w:rsidRPr="006F4468">
              <w:rPr>
                <w:b/>
              </w:rPr>
              <w:t>Đọc, viết:</w:t>
            </w:r>
            <w:r w:rsidRPr="006F4468">
              <w:t xml:space="preserve"> </w:t>
            </w:r>
          </w:p>
          <w:p w:rsidR="000311A1" w:rsidRPr="006F4468" w:rsidRDefault="000311A1" w:rsidP="000311A1">
            <w:r w:rsidRPr="006F4468">
              <w:t>- Đọc thuộc các từ mới, biết viết các chữ Hán theo đúng quy tắc. Biết sử dụng thành thạo lượng từ phù hợp với mỗi danh từ.</w:t>
            </w:r>
          </w:p>
          <w:p w:rsidR="000311A1" w:rsidRPr="006F4468" w:rsidRDefault="000311A1" w:rsidP="000311A1">
            <w:r w:rsidRPr="006F4468">
              <w:rPr>
                <w:b/>
              </w:rPr>
              <w:t>* Kỹ năng Nghe, nói</w:t>
            </w:r>
            <w:r w:rsidRPr="006F4468">
              <w:t>:Biết cách diễn đạt, miêu tả về người hoặc đồ vật.</w:t>
            </w:r>
          </w:p>
          <w:p w:rsidR="000311A1" w:rsidRPr="006F4468" w:rsidRDefault="000311A1" w:rsidP="000311A1">
            <w:pPr>
              <w:rPr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r w:rsidRPr="006F4468"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6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6F4468" w:rsidRDefault="000311A1" w:rsidP="000311A1">
            <w:pPr>
              <w:rPr>
                <w:iCs/>
                <w:lang w:val="pt-PT"/>
              </w:rPr>
            </w:pPr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BA6D16" w:rsidRDefault="000311A1" w:rsidP="000311A1">
            <w:r w:rsidRPr="00BA6D16">
              <w:t>SO3, SO4, SO5</w:t>
            </w:r>
          </w:p>
        </w:tc>
      </w:tr>
      <w:tr w:rsidR="000311A1" w:rsidRPr="006F4468" w:rsidTr="00A4294C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pPr>
              <w:rPr>
                <w:b/>
                <w:sz w:val="26"/>
                <w:lang w:val="pt-PT" w:eastAsia="zh-CN"/>
              </w:rPr>
            </w:pPr>
            <w:r w:rsidRPr="006F4468">
              <w:rPr>
                <w:b/>
                <w:sz w:val="26"/>
                <w:lang w:val="pt-PT" w:eastAsia="zh-CN"/>
              </w:rPr>
              <w:t xml:space="preserve">Bài 4: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你的车是新的还是旧的</w:t>
            </w:r>
          </w:p>
          <w:p w:rsidR="000311A1" w:rsidRDefault="000311A1" w:rsidP="000311A1">
            <w:pPr>
              <w:rPr>
                <w:b/>
                <w:sz w:val="26"/>
                <w:lang w:val="pt-PT" w:eastAsia="zh-CN"/>
              </w:rPr>
            </w:pPr>
            <w:r w:rsidRPr="007E2FEB">
              <w:rPr>
                <w:b/>
                <w:lang w:val="pt-PT"/>
              </w:rPr>
              <w:t>Từ vựng</w:t>
            </w:r>
            <w:r w:rsidRPr="007E2FEB">
              <w:rPr>
                <w:lang w:val="pt-PT"/>
              </w:rPr>
              <w:t xml:space="preserve"> </w:t>
            </w:r>
            <w:r w:rsidRPr="007E2FEB">
              <w:rPr>
                <w:rFonts w:hint="eastAsia"/>
                <w:lang w:val="pt-PT" w:eastAsia="zh-CN"/>
              </w:rPr>
              <w:t>：</w:t>
            </w:r>
            <w:r w:rsidRPr="007E2FEB">
              <w:rPr>
                <w:lang w:val="pt-PT"/>
              </w:rPr>
              <w:t>về đồ dùng các nhân và các hình dung từ liên quan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 xml:space="preserve">Ngữ pháp 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9"/>
              </w:numPr>
            </w:pPr>
            <w:r w:rsidRPr="006F4468">
              <w:t xml:space="preserve">Cấu trúc </w:t>
            </w:r>
            <w:r w:rsidRPr="006F4468">
              <w:rPr>
                <w:lang w:eastAsia="zh-CN"/>
              </w:rPr>
              <w:t>有点儿</w:t>
            </w:r>
            <w:r w:rsidRPr="006F4468">
              <w:rPr>
                <w:lang w:eastAsia="zh-CN"/>
              </w:rPr>
              <w:t xml:space="preserve"> + hình dung từ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9"/>
              </w:numPr>
            </w:pPr>
            <w:r w:rsidRPr="006F4468">
              <w:rPr>
                <w:lang w:eastAsia="zh-CN"/>
              </w:rPr>
              <w:t xml:space="preserve">Thán từ </w:t>
            </w:r>
            <w:r w:rsidRPr="006F4468">
              <w:rPr>
                <w:lang w:eastAsia="zh-CN"/>
              </w:rPr>
              <w:t>啊</w:t>
            </w:r>
            <w:r w:rsidRPr="006F4468">
              <w:rPr>
                <w:lang w:eastAsia="zh-CN"/>
              </w:rPr>
              <w:t xml:space="preserve">và trợ từ ngữ khí </w:t>
            </w:r>
            <w:r w:rsidRPr="006F4468">
              <w:rPr>
                <w:lang w:eastAsia="zh-CN"/>
              </w:rPr>
              <w:t>呢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9"/>
              </w:numPr>
            </w:pPr>
            <w:r w:rsidRPr="006F4468">
              <w:rPr>
                <w:lang w:eastAsia="zh-CN"/>
              </w:rPr>
              <w:t>Câu vị ngữ chủ vị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9"/>
              </w:numPr>
            </w:pPr>
            <w:r w:rsidRPr="006F4468">
              <w:rPr>
                <w:lang w:eastAsia="zh-CN"/>
              </w:rPr>
              <w:t xml:space="preserve">Cách hỏi lựa chọn với </w:t>
            </w:r>
            <w:r w:rsidRPr="006F4468">
              <w:rPr>
                <w:lang w:eastAsia="zh-CN"/>
              </w:rPr>
              <w:t>还是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29"/>
              </w:numPr>
            </w:pPr>
            <w:r w:rsidRPr="006F4468">
              <w:rPr>
                <w:lang w:eastAsia="zh-CN"/>
              </w:rPr>
              <w:t xml:space="preserve">Câu hỏi tỉnh lược với </w:t>
            </w:r>
            <w:r w:rsidRPr="006F4468">
              <w:rPr>
                <w:lang w:eastAsia="zh-CN"/>
              </w:rPr>
              <w:t>呢</w:t>
            </w:r>
          </w:p>
          <w:p w:rsidR="000311A1" w:rsidRPr="006F4468" w:rsidRDefault="000311A1" w:rsidP="000311A1">
            <w:pPr>
              <w:rPr>
                <w:b/>
                <w:lang w:val="pt-PT"/>
              </w:rPr>
            </w:pPr>
            <w:r w:rsidRPr="006F4468">
              <w:rPr>
                <w:b/>
                <w:lang w:val="pt-PT"/>
              </w:rPr>
              <w:t xml:space="preserve">Các kỹ năng 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b/>
                <w:lang w:val="pt-PT"/>
              </w:rPr>
              <w:lastRenderedPageBreak/>
              <w:t>* Đọc, viết:</w:t>
            </w:r>
            <w:r w:rsidRPr="006F4468">
              <w:rPr>
                <w:lang w:val="pt-PT"/>
              </w:rPr>
              <w:t xml:space="preserve"> 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lang w:val="pt-PT"/>
              </w:rPr>
              <w:t>- Đọc thuộc các từ mới, biết viết các chữ Hán theo đúng quy tắc.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lang w:val="pt-PT"/>
              </w:rPr>
              <w:t>- Viết được bài văn miêu tả về khuôn viên trường học, miêu tả về đồ đạc cá nhân.</w:t>
            </w:r>
          </w:p>
          <w:p w:rsidR="000311A1" w:rsidRPr="007E2FEB" w:rsidRDefault="000311A1" w:rsidP="000311A1">
            <w:pPr>
              <w:jc w:val="both"/>
              <w:rPr>
                <w:b/>
                <w:lang w:val="pt-PT"/>
              </w:rPr>
            </w:pPr>
            <w:r w:rsidRPr="006F4468">
              <w:rPr>
                <w:b/>
                <w:lang w:val="pt-PT"/>
              </w:rPr>
              <w:t xml:space="preserve">* Nghe, nói: </w:t>
            </w:r>
            <w:r w:rsidRPr="006F4468">
              <w:rPr>
                <w:lang w:val="pt-PT"/>
              </w:rPr>
              <w:t>Nghe hiểu và nói lưu loát các chủ đề liên quan đến bài học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lastRenderedPageBreak/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>
              <w:rPr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r w:rsidRPr="006F4468"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7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BA6D16" w:rsidRDefault="000311A1" w:rsidP="000311A1"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BA6D16" w:rsidRDefault="000311A1" w:rsidP="000311A1">
            <w:r w:rsidRPr="00BA6D16">
              <w:t>SO3, SO4, SO5</w:t>
            </w:r>
          </w:p>
        </w:tc>
      </w:tr>
      <w:tr w:rsidR="000311A1" w:rsidRPr="006F4468" w:rsidTr="00A4294C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pPr>
              <w:rPr>
                <w:b/>
                <w:sz w:val="26"/>
                <w:lang w:val="pt-PT" w:eastAsia="zh-CN"/>
              </w:rPr>
            </w:pPr>
            <w:r w:rsidRPr="006F4468">
              <w:rPr>
                <w:b/>
                <w:sz w:val="26"/>
                <w:lang w:val="pt-PT" w:eastAsia="zh-CN"/>
              </w:rPr>
              <w:lastRenderedPageBreak/>
              <w:t xml:space="preserve">Bài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5</w:t>
            </w:r>
            <w:r w:rsidRPr="006F4468">
              <w:rPr>
                <w:b/>
                <w:sz w:val="26"/>
                <w:lang w:val="pt-PT" w:eastAsia="zh-CN"/>
              </w:rPr>
              <w:t xml:space="preserve">: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你们公司有多少职员</w:t>
            </w:r>
          </w:p>
          <w:p w:rsidR="000311A1" w:rsidRPr="007E2FEB" w:rsidRDefault="000311A1" w:rsidP="000311A1">
            <w:pPr>
              <w:rPr>
                <w:b/>
                <w:lang w:val="pt-PT"/>
              </w:rPr>
            </w:pPr>
            <w:r>
              <w:rPr>
                <w:rFonts w:hint="eastAsia"/>
                <w:b/>
                <w:sz w:val="26"/>
                <w:lang w:val="pt-PT" w:eastAsia="zh-CN"/>
              </w:rPr>
              <w:t xml:space="preserve">* </w:t>
            </w:r>
            <w:r w:rsidRPr="007E2FEB">
              <w:rPr>
                <w:b/>
                <w:lang w:val="pt-PT"/>
              </w:rPr>
              <w:t xml:space="preserve">Từ vựng: </w:t>
            </w:r>
            <w:r w:rsidRPr="007E2FEB">
              <w:rPr>
                <w:lang w:val="pt-PT"/>
              </w:rPr>
              <w:t>Giới thiệu hệ thống từ vựng liên quan đến chủ đề công việc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 xml:space="preserve">* Ngữ pháp 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t xml:space="preserve">Cách dùng </w:t>
            </w:r>
            <w:r w:rsidRPr="006F4468">
              <w:rPr>
                <w:rFonts w:hint="eastAsia"/>
                <w:lang w:eastAsia="zh-CN"/>
              </w:rPr>
              <w:t>两</w:t>
            </w:r>
            <w:r w:rsidRPr="006F4468">
              <w:rPr>
                <w:rFonts w:hint="eastAsia"/>
              </w:rPr>
              <w:t xml:space="preserve">và </w:t>
            </w:r>
            <w:r w:rsidRPr="006F4468">
              <w:rPr>
                <w:rFonts w:hint="eastAsia"/>
                <w:lang w:eastAsia="zh-CN"/>
              </w:rPr>
              <w:t>二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lang w:eastAsia="zh-CN"/>
              </w:rPr>
              <w:t>Số đếm trên 100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lang w:eastAsia="zh-CN"/>
              </w:rPr>
              <w:t>Cách dùng cụm từ số đếm +</w:t>
            </w:r>
            <w:r w:rsidRPr="006F4468">
              <w:rPr>
                <w:rFonts w:hint="eastAsia"/>
                <w:lang w:eastAsia="zh-CN"/>
              </w:rPr>
              <w:t xml:space="preserve"> </w:t>
            </w:r>
            <w:r w:rsidRPr="006F4468">
              <w:rPr>
                <w:rFonts w:hint="eastAsia"/>
                <w:lang w:eastAsia="zh-CN"/>
              </w:rPr>
              <w:t>多个</w:t>
            </w:r>
            <w:r w:rsidRPr="006F4468">
              <w:rPr>
                <w:lang w:eastAsia="zh-CN"/>
              </w:rPr>
              <w:t>để chỉ số ước lượng.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lang w:eastAsia="zh-CN"/>
              </w:rPr>
              <w:t xml:space="preserve">Cách dùng </w:t>
            </w:r>
            <w:r w:rsidRPr="006F4468">
              <w:rPr>
                <w:rFonts w:hint="eastAsia"/>
                <w:lang w:eastAsia="zh-CN"/>
              </w:rPr>
              <w:t>不都是</w:t>
            </w:r>
            <w:r w:rsidRPr="006F4468">
              <w:rPr>
                <w:lang w:eastAsia="zh-CN"/>
              </w:rPr>
              <w:t xml:space="preserve">, phân biệt với </w:t>
            </w:r>
            <w:r w:rsidRPr="006F4468">
              <w:rPr>
                <w:rFonts w:hint="eastAsia"/>
                <w:lang w:eastAsia="zh-CN"/>
              </w:rPr>
              <w:t>都不是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rFonts w:hint="eastAsia"/>
                <w:lang w:eastAsia="zh-CN"/>
              </w:rPr>
              <w:t>C</w:t>
            </w:r>
            <w:r w:rsidRPr="006F4468">
              <w:rPr>
                <w:lang w:eastAsia="zh-CN"/>
              </w:rPr>
              <w:t xml:space="preserve">âu chữ </w:t>
            </w:r>
            <w:r w:rsidRPr="006F4468">
              <w:rPr>
                <w:rFonts w:hint="eastAsia"/>
                <w:lang w:eastAsia="zh-CN"/>
              </w:rPr>
              <w:t>有</w:t>
            </w:r>
            <w:r w:rsidRPr="006F4468">
              <w:rPr>
                <w:lang w:eastAsia="zh-CN"/>
              </w:rPr>
              <w:t>và cách biểu đạt sự tồn tại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lang w:eastAsia="zh-CN"/>
              </w:rPr>
              <w:t xml:space="preserve">Cách hỏi số lượng dùng </w:t>
            </w:r>
            <w:r w:rsidRPr="006F4468">
              <w:rPr>
                <w:rFonts w:hint="eastAsia"/>
                <w:lang w:eastAsia="zh-CN"/>
              </w:rPr>
              <w:t>几</w:t>
            </w:r>
            <w:r w:rsidRPr="006F4468">
              <w:rPr>
                <w:lang w:eastAsia="zh-CN"/>
              </w:rPr>
              <w:t xml:space="preserve">và </w:t>
            </w:r>
            <w:r w:rsidRPr="006F4468">
              <w:rPr>
                <w:rFonts w:hint="eastAsia"/>
                <w:lang w:eastAsia="zh-CN"/>
              </w:rPr>
              <w:t>多少。</w:t>
            </w:r>
          </w:p>
          <w:p w:rsidR="000311A1" w:rsidRDefault="000311A1" w:rsidP="000311A1">
            <w:pPr>
              <w:pStyle w:val="ListParagraph"/>
              <w:numPr>
                <w:ilvl w:val="0"/>
                <w:numId w:val="30"/>
              </w:numPr>
            </w:pPr>
            <w:r w:rsidRPr="006F4468">
              <w:rPr>
                <w:rFonts w:hint="eastAsia"/>
                <w:lang w:eastAsia="zh-CN"/>
              </w:rPr>
              <w:t>C</w:t>
            </w:r>
            <w:r w:rsidRPr="006F4468">
              <w:rPr>
                <w:lang w:eastAsia="zh-CN"/>
              </w:rPr>
              <w:t>ụm Số từ +lượng từ + danh từ</w:t>
            </w:r>
          </w:p>
          <w:p w:rsidR="000311A1" w:rsidRPr="006F4468" w:rsidRDefault="000311A1" w:rsidP="000311A1">
            <w:r w:rsidRPr="006F4468">
              <w:rPr>
                <w:b/>
              </w:rPr>
              <w:t>* Kỹ năng Đọc, viết:</w:t>
            </w:r>
            <w:r w:rsidRPr="006F4468">
              <w:t xml:space="preserve"> </w:t>
            </w:r>
          </w:p>
          <w:p w:rsidR="000311A1" w:rsidRPr="006F4468" w:rsidRDefault="000311A1" w:rsidP="000311A1">
            <w:r w:rsidRPr="006F4468">
              <w:t>- Đọc thuộc các từ mới, biết viết các chữ Hán theo đúng quy tắc.</w:t>
            </w:r>
          </w:p>
          <w:p w:rsidR="000311A1" w:rsidRPr="006F4468" w:rsidRDefault="000311A1" w:rsidP="000311A1">
            <w:r w:rsidRPr="006F4468">
              <w:t>- Viết giới thiệu về bản thân và gia đình hoặc giới thiệu về nơi làm việc, học tập.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* Kỹ năng Nghe, nói</w:t>
            </w:r>
          </w:p>
          <w:p w:rsidR="000311A1" w:rsidRPr="006F4468" w:rsidRDefault="000311A1" w:rsidP="000311A1">
            <w:r w:rsidRPr="006F4468">
              <w:lastRenderedPageBreak/>
              <w:t>- Nghe hiểu và nói lưu loát trong ngữ cảnh giao tiếp theo chủ đề bài học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lastRenderedPageBreak/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r w:rsidRPr="006F4468"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r w:rsidRPr="006F4468"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8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BA6D16" w:rsidRDefault="000311A1" w:rsidP="000311A1"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</w:t>
            </w:r>
            <w:r w:rsidRPr="00BA6D16">
              <w:rPr>
                <w:rFonts w:hint="eastAsia"/>
                <w:lang w:eastAsia="zh-CN"/>
              </w:rPr>
              <w:t>，</w:t>
            </w:r>
            <w:r w:rsidRPr="00BA6D16">
              <w:t>SO2,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BA6D16">
              <w:t>SO3, SO4, SO5</w:t>
            </w:r>
          </w:p>
        </w:tc>
      </w:tr>
      <w:tr w:rsidR="000311A1" w:rsidRPr="006F4468" w:rsidTr="00A4294C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pPr>
              <w:rPr>
                <w:b/>
              </w:rPr>
            </w:pPr>
            <w:r w:rsidRPr="006F4468">
              <w:rPr>
                <w:b/>
                <w:sz w:val="26"/>
                <w:lang w:val="pt-PT" w:eastAsia="zh-CN"/>
              </w:rPr>
              <w:lastRenderedPageBreak/>
              <w:t xml:space="preserve">Bài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6</w:t>
            </w:r>
            <w:r w:rsidRPr="006F4468">
              <w:rPr>
                <w:b/>
                <w:sz w:val="26"/>
                <w:lang w:val="pt-PT" w:eastAsia="zh-CN"/>
              </w:rPr>
              <w:t xml:space="preserve">: </w:t>
            </w:r>
            <w:r w:rsidRPr="006F4468">
              <w:rPr>
                <w:rFonts w:ascii="Cambria" w:hAnsi="Cambria" w:hint="eastAsia"/>
                <w:b/>
                <w:sz w:val="26"/>
                <w:lang w:val="vi-VN" w:eastAsia="zh-CN"/>
              </w:rPr>
              <w:t xml:space="preserve"> </w:t>
            </w:r>
            <w:r w:rsidRPr="006F4468">
              <w:rPr>
                <w:rFonts w:ascii="Cambria" w:hAnsi="Cambria" w:hint="eastAsia"/>
                <w:b/>
                <w:sz w:val="26"/>
                <w:lang w:val="vi-VN" w:eastAsia="zh-CN"/>
              </w:rPr>
              <w:t>你常去图书馆吗</w:t>
            </w:r>
            <w:r>
              <w:rPr>
                <w:rFonts w:ascii="Cambria" w:hAnsi="Cambria" w:hint="eastAsia"/>
                <w:b/>
                <w:sz w:val="26"/>
                <w:lang w:val="vi-VN" w:eastAsia="zh-CN"/>
              </w:rPr>
              <w:t>?</w:t>
            </w:r>
            <w:r>
              <w:rPr>
                <w:rFonts w:ascii="Cambria" w:hAnsi="Cambria"/>
                <w:b/>
                <w:sz w:val="26"/>
                <w:lang w:val="vi-VN" w:eastAsia="zh-CN"/>
              </w:rPr>
              <w:br/>
            </w:r>
            <w:r w:rsidRPr="006F4468">
              <w:rPr>
                <w:b/>
                <w:lang w:val="pt-PT"/>
              </w:rPr>
              <w:t xml:space="preserve">Kiến thức Từ vựng, </w:t>
            </w:r>
            <w:r w:rsidRPr="006F4468">
              <w:t>Giới thiệu hệ thống từ vựng liên quan đến chủ đề bài học</w:t>
            </w:r>
            <w:r w:rsidRPr="006F4468">
              <w:rPr>
                <w:b/>
              </w:rPr>
              <w:t xml:space="preserve"> 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 xml:space="preserve">Ngữ pháp 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1"/>
              </w:numPr>
            </w:pPr>
            <w:r w:rsidRPr="006F4468">
              <w:t>Trạng ngữ chỉ thời gian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1"/>
              </w:numPr>
            </w:pPr>
            <w:r w:rsidRPr="006F4468">
              <w:rPr>
                <w:lang w:eastAsia="zh-CN"/>
              </w:rPr>
              <w:t xml:space="preserve">Cách dùng </w:t>
            </w:r>
            <w:r w:rsidRPr="006F4468">
              <w:rPr>
                <w:rFonts w:hint="eastAsia"/>
                <w:lang w:eastAsia="zh-CN"/>
              </w:rPr>
              <w:t>还是、或者</w:t>
            </w:r>
          </w:p>
          <w:p w:rsidR="000311A1" w:rsidRDefault="000311A1" w:rsidP="000311A1">
            <w:pPr>
              <w:pStyle w:val="ListParagraph"/>
              <w:numPr>
                <w:ilvl w:val="0"/>
                <w:numId w:val="31"/>
              </w:numPr>
            </w:pPr>
            <w:r w:rsidRPr="006F4468">
              <w:rPr>
                <w:lang w:eastAsia="zh-CN"/>
              </w:rPr>
              <w:t xml:space="preserve">Cách dùng </w:t>
            </w:r>
            <w:r w:rsidRPr="006F4468">
              <w:rPr>
                <w:rFonts w:hint="eastAsia"/>
                <w:lang w:eastAsia="zh-CN"/>
              </w:rPr>
              <w:t>跟</w:t>
            </w:r>
            <w:r w:rsidRPr="006F4468">
              <w:rPr>
                <w:lang w:eastAsia="zh-CN"/>
              </w:rPr>
              <w:t>…</w:t>
            </w:r>
            <w:r w:rsidRPr="006F4468">
              <w:rPr>
                <w:rFonts w:hint="eastAsia"/>
                <w:lang w:eastAsia="zh-CN"/>
              </w:rPr>
              <w:t>一起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Các kỹ năng ngôn ngữ</w:t>
            </w:r>
          </w:p>
          <w:p w:rsidR="000311A1" w:rsidRPr="006F4468" w:rsidRDefault="000311A1" w:rsidP="000311A1">
            <w:r w:rsidRPr="006F4468">
              <w:rPr>
                <w:b/>
              </w:rPr>
              <w:t>* Đọc, viết:</w:t>
            </w:r>
            <w:r w:rsidRPr="006F4468">
              <w:t xml:space="preserve"> </w:t>
            </w:r>
          </w:p>
          <w:p w:rsidR="000311A1" w:rsidRPr="006F4468" w:rsidRDefault="000311A1" w:rsidP="000311A1">
            <w:r w:rsidRPr="006F4468">
              <w:t xml:space="preserve">- Viết giới thiệu về </w:t>
            </w:r>
            <w:r w:rsidRPr="006F4468">
              <w:rPr>
                <w:lang w:eastAsia="zh-CN"/>
              </w:rPr>
              <w:t>trải nghiệm đi thư viện</w:t>
            </w:r>
            <w:r w:rsidRPr="006F4468">
              <w:t>.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* Kỹ năng Nghe, nói</w:t>
            </w:r>
          </w:p>
          <w:p w:rsidR="000311A1" w:rsidRPr="006F4468" w:rsidRDefault="000311A1" w:rsidP="000311A1">
            <w:r w:rsidRPr="006F4468">
              <w:t>- Nghe hiểu và nói lưu loát trong ngữ cảnh giao tiếp theo chủ đề bài học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rFonts w:hint="eastAsia"/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9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BA6D16" w:rsidRDefault="000311A1" w:rsidP="000311A1"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SO1, SO2,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BA6D16">
              <w:t>SO3, SO4, SO5</w:t>
            </w:r>
          </w:p>
        </w:tc>
      </w:tr>
      <w:tr w:rsidR="000311A1" w:rsidRPr="006F4468" w:rsidTr="00A4294C">
        <w:trPr>
          <w:trHeight w:val="315"/>
        </w:trPr>
        <w:tc>
          <w:tcPr>
            <w:tcW w:w="2535" w:type="dxa"/>
            <w:shd w:val="clear" w:color="auto" w:fill="auto"/>
          </w:tcPr>
          <w:p w:rsidR="000311A1" w:rsidRDefault="000311A1" w:rsidP="000311A1">
            <w:pPr>
              <w:rPr>
                <w:rFonts w:ascii="Cambria" w:hAnsi="Cambria"/>
                <w:b/>
                <w:sz w:val="26"/>
                <w:lang w:val="vi-VN" w:eastAsia="zh-CN"/>
              </w:rPr>
            </w:pPr>
            <w:r w:rsidRPr="006F4468">
              <w:rPr>
                <w:b/>
                <w:sz w:val="26"/>
                <w:lang w:val="pt-PT" w:eastAsia="zh-CN"/>
              </w:rPr>
              <w:t xml:space="preserve">Bài </w:t>
            </w:r>
            <w:r w:rsidRPr="006F4468">
              <w:rPr>
                <w:rFonts w:hint="eastAsia"/>
                <w:b/>
                <w:sz w:val="26"/>
                <w:lang w:val="pt-PT" w:eastAsia="zh-CN"/>
              </w:rPr>
              <w:t>7</w:t>
            </w:r>
            <w:r w:rsidRPr="006F4468">
              <w:rPr>
                <w:b/>
                <w:sz w:val="26"/>
                <w:lang w:val="pt-PT" w:eastAsia="zh-CN"/>
              </w:rPr>
              <w:t xml:space="preserve">: </w:t>
            </w:r>
            <w:r w:rsidRPr="006F4468">
              <w:rPr>
                <w:rFonts w:ascii="Cambria" w:hAnsi="Cambria" w:hint="eastAsia"/>
                <w:b/>
                <w:sz w:val="26"/>
                <w:lang w:val="vi-VN" w:eastAsia="zh-CN"/>
              </w:rPr>
              <w:t xml:space="preserve"> </w:t>
            </w:r>
            <w:r w:rsidRPr="006F4468">
              <w:rPr>
                <w:rFonts w:ascii="Cambria" w:hAnsi="Cambria" w:hint="eastAsia"/>
                <w:b/>
                <w:sz w:val="26"/>
                <w:lang w:val="vi-VN" w:eastAsia="zh-CN"/>
              </w:rPr>
              <w:t>他在做什么呢？</w:t>
            </w:r>
          </w:p>
          <w:p w:rsidR="000311A1" w:rsidRPr="007E2FEB" w:rsidRDefault="000311A1" w:rsidP="000311A1">
            <w:pPr>
              <w:rPr>
                <w:b/>
                <w:lang w:val="vi-VN"/>
              </w:rPr>
            </w:pPr>
            <w:r w:rsidRPr="006F4468">
              <w:rPr>
                <w:b/>
                <w:lang w:val="pt-PT"/>
              </w:rPr>
              <w:t xml:space="preserve">Kiến thức Từ vựng </w:t>
            </w:r>
            <w:r w:rsidRPr="007E2FEB">
              <w:rPr>
                <w:lang w:val="vi-VN"/>
              </w:rPr>
              <w:t>Giới thiệu hệ thống từ vựng liên quan đến chủ đề bài học</w:t>
            </w:r>
            <w:r w:rsidRPr="007E2FEB">
              <w:rPr>
                <w:b/>
                <w:lang w:val="vi-VN"/>
              </w:rPr>
              <w:t xml:space="preserve"> Ngữ pháp </w:t>
            </w:r>
          </w:p>
          <w:p w:rsidR="000311A1" w:rsidRPr="00BA6D16" w:rsidRDefault="000311A1" w:rsidP="000311A1">
            <w:pPr>
              <w:pStyle w:val="ListParagraph"/>
              <w:numPr>
                <w:ilvl w:val="0"/>
                <w:numId w:val="32"/>
              </w:numPr>
              <w:rPr>
                <w:lang w:val="vi-VN"/>
              </w:rPr>
            </w:pPr>
            <w:r w:rsidRPr="00BA6D16">
              <w:rPr>
                <w:lang w:val="vi-VN"/>
              </w:rPr>
              <w:t>Cách diễn đạt hành động đang diễn ra</w:t>
            </w:r>
          </w:p>
          <w:p w:rsidR="000311A1" w:rsidRPr="006F4468" w:rsidRDefault="000311A1" w:rsidP="000311A1">
            <w:pPr>
              <w:pStyle w:val="ListParagraph"/>
              <w:numPr>
                <w:ilvl w:val="0"/>
                <w:numId w:val="32"/>
              </w:numPr>
            </w:pPr>
            <w:r w:rsidRPr="006F4468">
              <w:rPr>
                <w:lang w:eastAsia="zh-CN"/>
              </w:rPr>
              <w:t xml:space="preserve">Cách dùng </w:t>
            </w:r>
            <w:r w:rsidRPr="006F4468">
              <w:rPr>
                <w:rFonts w:hint="eastAsia"/>
                <w:lang w:eastAsia="zh-CN"/>
              </w:rPr>
              <w:t>câu 2 tân ng</w:t>
            </w:r>
            <w:r w:rsidRPr="006F4468">
              <w:rPr>
                <w:rFonts w:ascii="Cambria" w:hAnsi="Cambria" w:cs="Cambria"/>
                <w:lang w:eastAsia="zh-CN"/>
              </w:rPr>
              <w:t>ữ</w:t>
            </w:r>
          </w:p>
          <w:p w:rsidR="000311A1" w:rsidRDefault="000311A1" w:rsidP="000311A1">
            <w:pPr>
              <w:pStyle w:val="ListParagraph"/>
              <w:numPr>
                <w:ilvl w:val="0"/>
                <w:numId w:val="32"/>
              </w:numPr>
            </w:pPr>
            <w:r w:rsidRPr="006F4468">
              <w:rPr>
                <w:lang w:eastAsia="zh-CN"/>
              </w:rPr>
              <w:t xml:space="preserve">Cách dùng </w:t>
            </w:r>
            <w:r w:rsidRPr="006F4468">
              <w:rPr>
                <w:rFonts w:hint="eastAsia"/>
                <w:lang w:eastAsia="zh-CN"/>
              </w:rPr>
              <w:t>怎么</w:t>
            </w:r>
            <w:r w:rsidRPr="006F4468">
              <w:rPr>
                <w:lang w:eastAsia="zh-CN"/>
              </w:rPr>
              <w:t>cho câu hỏi phương thức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Các kỹ năng ngôn ngữ</w:t>
            </w:r>
          </w:p>
          <w:p w:rsidR="000311A1" w:rsidRPr="006F4468" w:rsidRDefault="000311A1" w:rsidP="000311A1">
            <w:r w:rsidRPr="006F4468">
              <w:rPr>
                <w:b/>
              </w:rPr>
              <w:t>* Đọc, viết:</w:t>
            </w:r>
            <w:r w:rsidRPr="006F4468">
              <w:t xml:space="preserve"> </w:t>
            </w:r>
          </w:p>
          <w:p w:rsidR="000311A1" w:rsidRPr="006F4468" w:rsidRDefault="000311A1" w:rsidP="000311A1">
            <w:r w:rsidRPr="006F4468">
              <w:t>- Viết theo chủ đề.</w:t>
            </w:r>
          </w:p>
          <w:p w:rsidR="000311A1" w:rsidRPr="006F4468" w:rsidRDefault="000311A1" w:rsidP="000311A1">
            <w:pPr>
              <w:rPr>
                <w:b/>
              </w:rPr>
            </w:pPr>
            <w:r w:rsidRPr="006F4468">
              <w:rPr>
                <w:b/>
              </w:rPr>
              <w:t>* Kỹ năng Nghe, nói</w:t>
            </w:r>
          </w:p>
          <w:p w:rsidR="000311A1" w:rsidRPr="006F4468" w:rsidRDefault="000311A1" w:rsidP="000311A1">
            <w:r w:rsidRPr="006F4468">
              <w:t xml:space="preserve">- Nghe hiểu và nói lưu loát trong ngữ cảnh </w:t>
            </w:r>
            <w:r w:rsidRPr="006F4468">
              <w:lastRenderedPageBreak/>
              <w:t>giao tiếp theo chủ đề bài học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lastRenderedPageBreak/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pPr>
              <w:rPr>
                <w:lang w:eastAsia="zh-CN"/>
              </w:rPr>
            </w:pPr>
            <w:r w:rsidRPr="006F4468">
              <w:rPr>
                <w:lang w:eastAsia="zh-CN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:rsidR="000311A1" w:rsidRPr="00BA6D16" w:rsidRDefault="000311A1" w:rsidP="000311A1">
            <w:pPr>
              <w:rPr>
                <w:lang w:eastAsia="zh-CN"/>
              </w:rPr>
            </w:pPr>
            <w:r w:rsidRPr="00BA6D16">
              <w:t xml:space="preserve">Đọc quyển Giáo trình Hán ngữ - tập 1, bài </w:t>
            </w:r>
            <w:r w:rsidRPr="00BA6D16">
              <w:rPr>
                <w:rFonts w:hint="eastAsia"/>
                <w:lang w:eastAsia="zh-CN"/>
              </w:rPr>
              <w:t>10</w:t>
            </w:r>
            <w:r w:rsidRPr="00BA6D16">
              <w:rPr>
                <w:lang w:eastAsia="zh-CN"/>
              </w:rPr>
              <w:t xml:space="preserve"> để nắm được chủ điểm bài khóa cần chuẩn bị.</w:t>
            </w:r>
          </w:p>
          <w:p w:rsidR="000311A1" w:rsidRPr="00BA6D16" w:rsidRDefault="000311A1" w:rsidP="000311A1">
            <w:r w:rsidRPr="00E66E04">
              <w:rPr>
                <w:iCs/>
                <w:lang w:val="pt-PT" w:eastAsia="zh-CN"/>
              </w:rPr>
              <w:t>Thu âm bài tập theo yêu cầu của GV</w:t>
            </w:r>
          </w:p>
        </w:tc>
        <w:tc>
          <w:tcPr>
            <w:tcW w:w="1000" w:type="dxa"/>
            <w:shd w:val="clear" w:color="auto" w:fill="auto"/>
          </w:tcPr>
          <w:p w:rsidR="000311A1" w:rsidRPr="00BA6D16" w:rsidRDefault="000311A1" w:rsidP="000311A1">
            <w:r w:rsidRPr="00BA6D16">
              <w:t>SO1, SO2,</w:t>
            </w:r>
          </w:p>
          <w:p w:rsidR="000311A1" w:rsidRPr="006F4468" w:rsidRDefault="000311A1" w:rsidP="000311A1">
            <w:pPr>
              <w:rPr>
                <w:lang w:val="pt-PT"/>
              </w:rPr>
            </w:pPr>
            <w:r w:rsidRPr="00BA6D16">
              <w:t>SO3, SO4, SO5</w:t>
            </w:r>
          </w:p>
        </w:tc>
      </w:tr>
      <w:tr w:rsidR="000311A1" w:rsidRPr="006F4468" w:rsidTr="001D6F92">
        <w:trPr>
          <w:trHeight w:val="315"/>
        </w:trPr>
        <w:tc>
          <w:tcPr>
            <w:tcW w:w="2535" w:type="dxa"/>
            <w:shd w:val="clear" w:color="auto" w:fill="auto"/>
          </w:tcPr>
          <w:p w:rsidR="000311A1" w:rsidRPr="006F4468" w:rsidRDefault="000311A1" w:rsidP="000311A1">
            <w:pPr>
              <w:rPr>
                <w:b/>
                <w:lang w:val="pt-PT"/>
              </w:rPr>
            </w:pPr>
            <w:r w:rsidRPr="006F4468">
              <w:rPr>
                <w:b/>
                <w:lang w:val="pt-PT"/>
              </w:rPr>
              <w:lastRenderedPageBreak/>
              <w:t>Tổng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rFonts w:hint="eastAsia"/>
                <w:lang w:val="pt-PT" w:eastAsia="zh-CN"/>
              </w:rPr>
              <w:t>21</w:t>
            </w:r>
          </w:p>
        </w:tc>
        <w:tc>
          <w:tcPr>
            <w:tcW w:w="560" w:type="dxa"/>
            <w:shd w:val="clear" w:color="auto" w:fill="auto"/>
          </w:tcPr>
          <w:p w:rsidR="000311A1" w:rsidRPr="00C803BF" w:rsidRDefault="00C803BF" w:rsidP="000311A1">
            <w:pPr>
              <w:rPr>
                <w:lang w:val="vi-VN"/>
              </w:rPr>
            </w:pPr>
            <w:r>
              <w:rPr>
                <w:lang w:val="vi-VN" w:eastAsia="zh-CN"/>
              </w:rPr>
              <w:t>21</w:t>
            </w:r>
          </w:p>
        </w:tc>
        <w:tc>
          <w:tcPr>
            <w:tcW w:w="560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lang w:val="pt-PT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lang w:val="pt-PT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  <w:r w:rsidRPr="006F4468">
              <w:rPr>
                <w:lang w:val="pt-PT"/>
              </w:rPr>
              <w:t>60</w:t>
            </w:r>
          </w:p>
        </w:tc>
        <w:tc>
          <w:tcPr>
            <w:tcW w:w="3180" w:type="dxa"/>
            <w:shd w:val="clear" w:color="auto" w:fill="auto"/>
          </w:tcPr>
          <w:p w:rsidR="000311A1" w:rsidRPr="006F4468" w:rsidRDefault="000311A1" w:rsidP="000311A1">
            <w:pPr>
              <w:rPr>
                <w:iCs/>
                <w:lang w:val="pt-PT"/>
              </w:rPr>
            </w:pPr>
          </w:p>
        </w:tc>
        <w:tc>
          <w:tcPr>
            <w:tcW w:w="1000" w:type="dxa"/>
            <w:shd w:val="clear" w:color="auto" w:fill="auto"/>
          </w:tcPr>
          <w:p w:rsidR="000311A1" w:rsidRPr="006F4468" w:rsidRDefault="000311A1" w:rsidP="000311A1">
            <w:pPr>
              <w:rPr>
                <w:lang w:val="pt-PT"/>
              </w:rPr>
            </w:pPr>
          </w:p>
        </w:tc>
      </w:tr>
    </w:tbl>
    <w:p w:rsidR="00730D5C" w:rsidRPr="008F3D8C" w:rsidRDefault="00730D5C" w:rsidP="00334D50">
      <w:pPr>
        <w:spacing w:line="312" w:lineRule="auto"/>
        <w:jc w:val="both"/>
        <w:rPr>
          <w:lang w:val="pt-PT"/>
        </w:rPr>
      </w:pPr>
    </w:p>
    <w:p w:rsidR="006E0E50" w:rsidRPr="006F4468" w:rsidRDefault="006E0E50" w:rsidP="00334D50">
      <w:pPr>
        <w:spacing w:line="312" w:lineRule="auto"/>
        <w:rPr>
          <w:b/>
          <w:i/>
          <w:iCs/>
          <w:lang w:val="fr-FR"/>
        </w:rPr>
      </w:pPr>
      <w:r w:rsidRPr="006F4468">
        <w:rPr>
          <w:b/>
          <w:iCs/>
          <w:lang w:val="fr-FR"/>
        </w:rPr>
        <w:t xml:space="preserve">7. Phương pháp dạy – học </w:t>
      </w:r>
    </w:p>
    <w:p w:rsidR="003A56C5" w:rsidRPr="00DF21A0" w:rsidRDefault="003A56C5" w:rsidP="00334D50">
      <w:pPr>
        <w:spacing w:line="312" w:lineRule="auto"/>
        <w:jc w:val="both"/>
        <w:rPr>
          <w:lang w:val="fr-FR"/>
        </w:rPr>
      </w:pPr>
      <w:r w:rsidRPr="00DF21A0">
        <w:rPr>
          <w:lang w:val="fr-FR"/>
        </w:rPr>
        <w:t xml:space="preserve">+ </w:t>
      </w:r>
      <w:r w:rsidR="00A4294C">
        <w:rPr>
          <w:lang w:val="fr-FR"/>
        </w:rPr>
        <w:t xml:space="preserve">Phương pháp dạy </w:t>
      </w:r>
      <w:r w:rsidR="002752B3">
        <w:rPr>
          <w:lang w:val="fr-FR"/>
        </w:rPr>
        <w:t>học lấy</w:t>
      </w:r>
      <w:r w:rsidR="00A4294C">
        <w:rPr>
          <w:lang w:val="fr-FR"/>
        </w:rPr>
        <w:t xml:space="preserve"> người học làm trung tâm.</w:t>
      </w:r>
    </w:p>
    <w:p w:rsidR="007C4F58" w:rsidRDefault="003A56C5" w:rsidP="00334D50">
      <w:pPr>
        <w:spacing w:line="312" w:lineRule="auto"/>
        <w:jc w:val="both"/>
        <w:rPr>
          <w:lang w:val="fr-FR"/>
        </w:rPr>
      </w:pPr>
      <w:r w:rsidRPr="00DF21A0">
        <w:rPr>
          <w:lang w:val="fr-FR"/>
        </w:rPr>
        <w:t xml:space="preserve">+ </w:t>
      </w:r>
      <w:r w:rsidR="00A4294C">
        <w:rPr>
          <w:lang w:val="fr-FR"/>
        </w:rPr>
        <w:t xml:space="preserve">Phương pháp </w:t>
      </w:r>
      <w:r w:rsidR="007C4F58">
        <w:rPr>
          <w:lang w:val="fr-FR"/>
        </w:rPr>
        <w:t>diễn giảng</w:t>
      </w:r>
    </w:p>
    <w:p w:rsidR="003A56C5" w:rsidRDefault="007C4F58" w:rsidP="00334D50">
      <w:pPr>
        <w:spacing w:line="312" w:lineRule="auto"/>
        <w:jc w:val="both"/>
        <w:rPr>
          <w:lang w:val="fr-FR"/>
        </w:rPr>
      </w:pPr>
      <w:r>
        <w:rPr>
          <w:lang w:val="fr-FR"/>
        </w:rPr>
        <w:t xml:space="preserve">+ Phương pháp </w:t>
      </w:r>
      <w:r w:rsidR="00A4294C">
        <w:rPr>
          <w:lang w:val="fr-FR"/>
        </w:rPr>
        <w:t>thông qua hoạt động</w:t>
      </w:r>
    </w:p>
    <w:p w:rsidR="00A4294C" w:rsidRPr="00DF21A0" w:rsidRDefault="00A4294C" w:rsidP="00334D50">
      <w:pPr>
        <w:spacing w:line="312" w:lineRule="auto"/>
        <w:jc w:val="both"/>
        <w:rPr>
          <w:lang w:val="fr-FR"/>
        </w:rPr>
      </w:pPr>
      <w:r>
        <w:rPr>
          <w:lang w:val="fr-FR"/>
        </w:rPr>
        <w:t>+ Phương pháp thảo luận nhóm</w:t>
      </w:r>
    </w:p>
    <w:p w:rsidR="003A56C5" w:rsidRDefault="007C4F58" w:rsidP="00334D50">
      <w:pPr>
        <w:spacing w:line="312" w:lineRule="auto"/>
        <w:jc w:val="both"/>
        <w:rPr>
          <w:lang w:val="fr-FR"/>
        </w:rPr>
      </w:pPr>
      <w:r>
        <w:rPr>
          <w:lang w:val="fr-FR"/>
        </w:rPr>
        <w:t>+ Phương pháp hỏi đáp logic</w:t>
      </w:r>
    </w:p>
    <w:p w:rsidR="007C4F58" w:rsidRPr="00DF21A0" w:rsidRDefault="007C4F58" w:rsidP="00334D50">
      <w:pPr>
        <w:spacing w:line="312" w:lineRule="auto"/>
        <w:jc w:val="both"/>
        <w:rPr>
          <w:lang w:val="fr-FR"/>
        </w:rPr>
      </w:pPr>
      <w:r>
        <w:rPr>
          <w:lang w:val="fr-FR"/>
        </w:rPr>
        <w:t>+ Phương pháp tạo tình huống, đóng vai</w:t>
      </w:r>
    </w:p>
    <w:p w:rsidR="00126C8C" w:rsidRPr="00DF21A0" w:rsidRDefault="006E0E50" w:rsidP="00334D50">
      <w:pPr>
        <w:spacing w:line="312" w:lineRule="auto"/>
        <w:jc w:val="both"/>
        <w:rPr>
          <w:b/>
          <w:lang w:val="fr-FR"/>
        </w:rPr>
      </w:pPr>
      <w:r w:rsidRPr="00DF21A0">
        <w:rPr>
          <w:b/>
          <w:lang w:val="fr-FR"/>
        </w:rPr>
        <w:t>8</w:t>
      </w:r>
      <w:r w:rsidR="00F52F9E" w:rsidRPr="00DF21A0">
        <w:rPr>
          <w:b/>
          <w:lang w:val="fr-FR"/>
        </w:rPr>
        <w:t xml:space="preserve">. </w:t>
      </w:r>
      <w:r w:rsidR="00126C8C" w:rsidRPr="00DF21A0">
        <w:rPr>
          <w:b/>
          <w:lang w:val="fr-FR"/>
        </w:rPr>
        <w:t>Phương pháp, hình thức kiểm tra – đánh giá kết quả học tập học phần</w:t>
      </w:r>
    </w:p>
    <w:p w:rsidR="00671F56" w:rsidRPr="00DF21A0" w:rsidRDefault="006E0E50" w:rsidP="00334D50">
      <w:pPr>
        <w:spacing w:line="312" w:lineRule="auto"/>
        <w:rPr>
          <w:b/>
          <w:lang w:val="fr-FR"/>
        </w:rPr>
      </w:pPr>
      <w:r w:rsidRPr="00DF21A0">
        <w:rPr>
          <w:b/>
          <w:lang w:val="fr-FR"/>
        </w:rPr>
        <w:t>8</w:t>
      </w:r>
      <w:r w:rsidR="00671F56" w:rsidRPr="00DF21A0">
        <w:rPr>
          <w:b/>
          <w:lang w:val="fr-FR"/>
        </w:rPr>
        <w:t>.1. Nhiệm vụ của sinh viên</w:t>
      </w:r>
    </w:p>
    <w:p w:rsidR="000D641C" w:rsidRPr="00CF12C9" w:rsidRDefault="00671F56" w:rsidP="00334D50">
      <w:pPr>
        <w:spacing w:line="312" w:lineRule="auto"/>
        <w:rPr>
          <w:lang w:val="fr-FR"/>
        </w:rPr>
      </w:pPr>
      <w:r w:rsidRPr="00DF21A0">
        <w:rPr>
          <w:lang w:val="fr-FR"/>
        </w:rPr>
        <w:t>Dự lớp (chuyên cần)</w:t>
      </w:r>
      <w:r w:rsidR="000D641C" w:rsidRPr="00DF21A0">
        <w:rPr>
          <w:lang w:val="fr-FR"/>
        </w:rPr>
        <w:t xml:space="preserve">; </w:t>
      </w:r>
      <w:r w:rsidR="00CF12C9">
        <w:rPr>
          <w:lang w:val="fr-FR"/>
        </w:rPr>
        <w:t xml:space="preserve">Chuẩn bị tốt các bài tập GV giao về nhà. Tham gia tích cực vào các cuộc thảo luận nhóm, các hoạt động mà GV thiết kế trong giờ học. </w:t>
      </w:r>
      <w:r w:rsidR="000D641C" w:rsidRPr="00CF12C9">
        <w:rPr>
          <w:lang w:val="sv-SE"/>
        </w:rPr>
        <w:t>Hoàn thành các nhiệm vụ học tập được giảng viên giao trong các buổi học.</w:t>
      </w:r>
    </w:p>
    <w:p w:rsidR="00CF12C9" w:rsidRPr="00CF12C9" w:rsidRDefault="00671F56" w:rsidP="00334D50">
      <w:pPr>
        <w:tabs>
          <w:tab w:val="left" w:pos="720"/>
        </w:tabs>
        <w:spacing w:line="312" w:lineRule="auto"/>
        <w:rPr>
          <w:lang w:val="fr-FR"/>
        </w:rPr>
      </w:pPr>
      <w:r w:rsidRPr="00CF12C9">
        <w:rPr>
          <w:lang w:val="fr-FR"/>
        </w:rPr>
        <w:t>Bài tập:</w:t>
      </w:r>
      <w:r w:rsidR="000C5255" w:rsidRPr="00CF12C9">
        <w:rPr>
          <w:lang w:val="fr-FR"/>
        </w:rPr>
        <w:t xml:space="preserve"> </w:t>
      </w:r>
      <w:r w:rsidR="00CF12C9" w:rsidRPr="00CF12C9">
        <w:rPr>
          <w:lang w:val="fr-FR"/>
        </w:rPr>
        <w:t>Các bài tập giấy và bài tập thu âm</w:t>
      </w:r>
      <w:r w:rsidR="00637660" w:rsidRPr="00CF12C9">
        <w:rPr>
          <w:lang w:val="fr-FR"/>
        </w:rPr>
        <w:tab/>
      </w:r>
    </w:p>
    <w:p w:rsidR="00671F56" w:rsidRPr="00CF12C9" w:rsidRDefault="00671F56" w:rsidP="00334D50">
      <w:pPr>
        <w:tabs>
          <w:tab w:val="left" w:pos="720"/>
        </w:tabs>
        <w:spacing w:line="312" w:lineRule="auto"/>
        <w:rPr>
          <w:lang w:val="fr-FR"/>
        </w:rPr>
      </w:pPr>
      <w:r w:rsidRPr="00CF12C9">
        <w:rPr>
          <w:lang w:val="fr-FR"/>
        </w:rPr>
        <w:t>Dụng cụ học tập</w:t>
      </w:r>
      <w:r w:rsidR="000C5255" w:rsidRPr="00CF12C9">
        <w:rPr>
          <w:lang w:val="fr-FR"/>
        </w:rPr>
        <w:t xml:space="preserve">: </w:t>
      </w:r>
      <w:r w:rsidR="00CF12C9" w:rsidRPr="00CF12C9">
        <w:rPr>
          <w:lang w:val="fr-FR"/>
        </w:rPr>
        <w:t>Sách giáo trình, vở ô li, bút chì, tẩy, bút bi, bút nhớ.</w:t>
      </w:r>
    </w:p>
    <w:p w:rsidR="00671F56" w:rsidRPr="00CF12C9" w:rsidRDefault="00671F56" w:rsidP="00334D50">
      <w:pPr>
        <w:tabs>
          <w:tab w:val="left" w:pos="720"/>
        </w:tabs>
        <w:spacing w:line="312" w:lineRule="auto"/>
        <w:rPr>
          <w:lang w:val="fr-FR"/>
        </w:rPr>
      </w:pPr>
      <w:r w:rsidRPr="00CF12C9">
        <w:rPr>
          <w:lang w:val="fr-FR"/>
        </w:rPr>
        <w:t>Khác:</w:t>
      </w:r>
      <w:r w:rsidR="00CF12C9" w:rsidRPr="00CF12C9">
        <w:rPr>
          <w:lang w:val="fr-FR"/>
        </w:rPr>
        <w:t xml:space="preserve"> Các giáo cụ GV giao SV tự thiết kế.</w:t>
      </w:r>
    </w:p>
    <w:p w:rsidR="000D641C" w:rsidRDefault="006E0E50" w:rsidP="00334D50">
      <w:pPr>
        <w:widowControl w:val="0"/>
        <w:spacing w:line="312" w:lineRule="auto"/>
        <w:jc w:val="both"/>
        <w:rPr>
          <w:bCs/>
        </w:rPr>
      </w:pPr>
      <w:r w:rsidRPr="00081A41">
        <w:rPr>
          <w:b/>
          <w:bCs/>
          <w:lang w:val="fr-FR"/>
        </w:rPr>
        <w:t>8</w:t>
      </w:r>
      <w:r w:rsidR="000D641C" w:rsidRPr="00081A41">
        <w:rPr>
          <w:b/>
          <w:bCs/>
          <w:lang w:val="fr-FR"/>
        </w:rPr>
        <w:t>.2. Kế hoạch kiểm tra</w:t>
      </w:r>
      <w:r w:rsidR="000D641C" w:rsidRPr="00081A41">
        <w:rPr>
          <w:bCs/>
          <w:lang w:val="fr-FR"/>
        </w:rPr>
        <w:t xml:space="preserve"> </w:t>
      </w:r>
    </w:p>
    <w:tbl>
      <w:tblPr>
        <w:tblStyle w:val="TableGrid"/>
        <w:tblW w:w="9555" w:type="dxa"/>
        <w:tblInd w:w="108" w:type="dxa"/>
        <w:tblLook w:val="04A0" w:firstRow="1" w:lastRow="0" w:firstColumn="1" w:lastColumn="0" w:noHBand="0" w:noVBand="1"/>
      </w:tblPr>
      <w:tblGrid>
        <w:gridCol w:w="851"/>
        <w:gridCol w:w="3407"/>
        <w:gridCol w:w="944"/>
        <w:gridCol w:w="825"/>
        <w:gridCol w:w="884"/>
        <w:gridCol w:w="1696"/>
        <w:gridCol w:w="948"/>
      </w:tblGrid>
      <w:tr w:rsidR="00E37EA4" w:rsidRPr="000D641C" w:rsidTr="00E37EA4">
        <w:tc>
          <w:tcPr>
            <w:tcW w:w="851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Thời điểm</w:t>
            </w:r>
          </w:p>
        </w:tc>
        <w:tc>
          <w:tcPr>
            <w:tcW w:w="3407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944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Hình thức</w:t>
            </w:r>
          </w:p>
        </w:tc>
        <w:tc>
          <w:tcPr>
            <w:tcW w:w="825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Thời gian</w:t>
            </w:r>
          </w:p>
        </w:tc>
        <w:tc>
          <w:tcPr>
            <w:tcW w:w="884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Thang điểm</w:t>
            </w:r>
          </w:p>
        </w:tc>
        <w:tc>
          <w:tcPr>
            <w:tcW w:w="1696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Chuẩn đầu ra</w:t>
            </w:r>
          </w:p>
        </w:tc>
        <w:tc>
          <w:tcPr>
            <w:tcW w:w="948" w:type="dxa"/>
            <w:vAlign w:val="center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 xml:space="preserve">Tỷ trọng </w:t>
            </w:r>
          </w:p>
        </w:tc>
      </w:tr>
      <w:tr w:rsidR="007F0B3B" w:rsidRPr="000D641C" w:rsidTr="00E37EA4">
        <w:tc>
          <w:tcPr>
            <w:tcW w:w="8607" w:type="dxa"/>
            <w:gridSpan w:val="6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</w:rPr>
              <w:t>Kiểm tra – đánh giá thường xuyên, kiểm tra định kỳ: tính bằng trung bình cộng các bài kiểm tra</w:t>
            </w:r>
          </w:p>
        </w:tc>
        <w:tc>
          <w:tcPr>
            <w:tcW w:w="948" w:type="dxa"/>
          </w:tcPr>
          <w:p w:rsidR="007F0B3B" w:rsidRPr="000D641C" w:rsidRDefault="007F0B3B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</w:rPr>
              <w:t>30%</w:t>
            </w:r>
          </w:p>
        </w:tc>
      </w:tr>
      <w:tr w:rsidR="00E37EA4" w:rsidRPr="000D641C" w:rsidTr="00E37EA4">
        <w:tc>
          <w:tcPr>
            <w:tcW w:w="851" w:type="dxa"/>
          </w:tcPr>
          <w:p w:rsidR="007F0B3B" w:rsidRPr="002D2286" w:rsidRDefault="002D2286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Bài 1</w:t>
            </w:r>
          </w:p>
        </w:tc>
        <w:tc>
          <w:tcPr>
            <w:tcW w:w="3407" w:type="dxa"/>
          </w:tcPr>
          <w:p w:rsidR="007F0B3B" w:rsidRPr="00E37EA4" w:rsidRDefault="00E37EA4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i/>
              </w:rPr>
              <w:t xml:space="preserve">Sau </w:t>
            </w:r>
            <w:r w:rsidR="00DC14CA">
              <w:rPr>
                <w:i/>
              </w:rPr>
              <w:t>bài 3</w:t>
            </w:r>
            <w:r>
              <w:rPr>
                <w:i/>
              </w:rPr>
              <w:t xml:space="preserve">: </w:t>
            </w:r>
            <w:r w:rsidR="00F56B28">
              <w:rPr>
                <w:i/>
              </w:rPr>
              <w:t>Kiểm tra khả năng thông thạo bảng ngữ âm tiếng Hán, khả năng nắm bắt các chủ điểm ngữ pháp đã học</w:t>
            </w:r>
          </w:p>
        </w:tc>
        <w:tc>
          <w:tcPr>
            <w:tcW w:w="944" w:type="dxa"/>
          </w:tcPr>
          <w:p w:rsidR="007F0B3B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Tự luận</w:t>
            </w:r>
          </w:p>
        </w:tc>
        <w:tc>
          <w:tcPr>
            <w:tcW w:w="825" w:type="dxa"/>
          </w:tcPr>
          <w:p w:rsidR="007F0B3B" w:rsidRPr="002D2286" w:rsidRDefault="003637A9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  <w:r w:rsidR="002D2286" w:rsidRPr="002D2286">
              <w:rPr>
                <w:bCs/>
                <w:i/>
                <w:color w:val="000000"/>
              </w:rPr>
              <w:t>0</w:t>
            </w:r>
          </w:p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phút</w:t>
            </w:r>
          </w:p>
        </w:tc>
        <w:tc>
          <w:tcPr>
            <w:tcW w:w="884" w:type="dxa"/>
          </w:tcPr>
          <w:p w:rsidR="007F0B3B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10</w:t>
            </w:r>
          </w:p>
        </w:tc>
        <w:tc>
          <w:tcPr>
            <w:tcW w:w="1696" w:type="dxa"/>
          </w:tcPr>
          <w:p w:rsidR="007F0B3B" w:rsidRPr="00E37EA4" w:rsidRDefault="00E37EA4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CĐR Từ </w:t>
            </w:r>
            <w:r w:rsidR="00DC14CA">
              <w:rPr>
                <w:bCs/>
                <w:i/>
                <w:color w:val="000000"/>
              </w:rPr>
              <w:t>1,</w:t>
            </w:r>
            <w:r w:rsidR="00E90341">
              <w:rPr>
                <w:rFonts w:hint="eastAsia"/>
                <w:bCs/>
                <w:i/>
                <w:color w:val="000000"/>
                <w:lang w:eastAsia="zh-CN"/>
              </w:rPr>
              <w:t>2</w:t>
            </w:r>
            <w:r w:rsidR="00E90341">
              <w:rPr>
                <w:bCs/>
                <w:i/>
                <w:color w:val="000000"/>
                <w:lang w:eastAsia="zh-CN"/>
              </w:rPr>
              <w:t>,</w:t>
            </w:r>
            <w:r w:rsidR="00DC14CA">
              <w:rPr>
                <w:bCs/>
                <w:i/>
                <w:color w:val="000000"/>
              </w:rPr>
              <w:t>3,4,5</w:t>
            </w:r>
          </w:p>
        </w:tc>
        <w:tc>
          <w:tcPr>
            <w:tcW w:w="948" w:type="dxa"/>
          </w:tcPr>
          <w:p w:rsidR="007F0B3B" w:rsidRPr="002D2286" w:rsidRDefault="007F0B3B" w:rsidP="00334D50">
            <w:pPr>
              <w:spacing w:line="312" w:lineRule="auto"/>
              <w:ind w:right="-20"/>
              <w:rPr>
                <w:bCs/>
                <w:color w:val="000000"/>
              </w:rPr>
            </w:pPr>
          </w:p>
        </w:tc>
      </w:tr>
      <w:tr w:rsidR="00F56B28" w:rsidRPr="000D641C" w:rsidTr="00E37EA4">
        <w:tc>
          <w:tcPr>
            <w:tcW w:w="851" w:type="dxa"/>
          </w:tcPr>
          <w:p w:rsidR="00F56B28" w:rsidRPr="002D2286" w:rsidRDefault="00F56B28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Bài 2</w:t>
            </w:r>
          </w:p>
        </w:tc>
        <w:tc>
          <w:tcPr>
            <w:tcW w:w="3407" w:type="dxa"/>
          </w:tcPr>
          <w:p w:rsidR="00F56B28" w:rsidRDefault="00F56B28" w:rsidP="00334D50">
            <w:pPr>
              <w:spacing w:line="312" w:lineRule="auto"/>
              <w:ind w:right="-20"/>
              <w:rPr>
                <w:i/>
              </w:rPr>
            </w:pPr>
            <w:r>
              <w:rPr>
                <w:i/>
              </w:rPr>
              <w:t>Sau bài 5: Kiển tra khẩu ngữ khả năng nắm bắt các chủ điểm giao tiếp đã học.</w:t>
            </w:r>
          </w:p>
        </w:tc>
        <w:tc>
          <w:tcPr>
            <w:tcW w:w="944" w:type="dxa"/>
          </w:tcPr>
          <w:p w:rsidR="00F56B28" w:rsidRPr="002D2286" w:rsidRDefault="00F56B28" w:rsidP="00F56B28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Khẩu ngữ</w:t>
            </w:r>
          </w:p>
        </w:tc>
        <w:tc>
          <w:tcPr>
            <w:tcW w:w="825" w:type="dxa"/>
          </w:tcPr>
          <w:p w:rsidR="00F56B28" w:rsidRDefault="00F56B28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50 phút</w:t>
            </w:r>
          </w:p>
        </w:tc>
        <w:tc>
          <w:tcPr>
            <w:tcW w:w="884" w:type="dxa"/>
          </w:tcPr>
          <w:p w:rsidR="00F56B28" w:rsidRPr="002D2286" w:rsidRDefault="00F56B28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</w:t>
            </w:r>
          </w:p>
        </w:tc>
        <w:tc>
          <w:tcPr>
            <w:tcW w:w="1696" w:type="dxa"/>
          </w:tcPr>
          <w:p w:rsidR="00F56B28" w:rsidRDefault="00F56B28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CĐR 1,2,3,4,5</w:t>
            </w:r>
          </w:p>
        </w:tc>
        <w:tc>
          <w:tcPr>
            <w:tcW w:w="948" w:type="dxa"/>
          </w:tcPr>
          <w:p w:rsidR="00F56B28" w:rsidRPr="002D2286" w:rsidRDefault="00F56B28" w:rsidP="00334D50">
            <w:pPr>
              <w:spacing w:line="312" w:lineRule="auto"/>
              <w:ind w:right="-20"/>
              <w:rPr>
                <w:bCs/>
                <w:color w:val="000000"/>
              </w:rPr>
            </w:pPr>
          </w:p>
        </w:tc>
      </w:tr>
      <w:tr w:rsidR="00E37EA4" w:rsidRPr="000D641C" w:rsidTr="00E37EA4">
        <w:tc>
          <w:tcPr>
            <w:tcW w:w="851" w:type="dxa"/>
          </w:tcPr>
          <w:p w:rsidR="002D2286" w:rsidRPr="002D2286" w:rsidRDefault="002D2286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 xml:space="preserve">Bài </w:t>
            </w:r>
            <w:r w:rsidR="00F56B28">
              <w:rPr>
                <w:bCs/>
                <w:i/>
                <w:color w:val="000000"/>
              </w:rPr>
              <w:t>3</w:t>
            </w:r>
          </w:p>
        </w:tc>
        <w:tc>
          <w:tcPr>
            <w:tcW w:w="3407" w:type="dxa"/>
          </w:tcPr>
          <w:p w:rsidR="002D2286" w:rsidRPr="00E37EA4" w:rsidRDefault="00DC14CA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Sau bài </w:t>
            </w:r>
            <w:r w:rsidR="006134FB">
              <w:rPr>
                <w:rFonts w:hint="eastAsia"/>
                <w:bCs/>
                <w:i/>
                <w:color w:val="000000"/>
                <w:lang w:eastAsia="zh-CN"/>
              </w:rPr>
              <w:t>7</w:t>
            </w:r>
            <w:r w:rsidR="00E37EA4" w:rsidRPr="00E37EA4">
              <w:rPr>
                <w:bCs/>
                <w:i/>
                <w:color w:val="000000"/>
              </w:rPr>
              <w:t xml:space="preserve">: </w:t>
            </w:r>
            <w:r>
              <w:rPr>
                <w:i/>
              </w:rPr>
              <w:t>Kiểm tra khả năng thông thạo bảng ngữ âm tiếng Hán, khả năng nắm bắt các chủ điểm ngữ pháp đã học.</w:t>
            </w:r>
          </w:p>
        </w:tc>
        <w:tc>
          <w:tcPr>
            <w:tcW w:w="944" w:type="dxa"/>
          </w:tcPr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Tự luận</w:t>
            </w:r>
          </w:p>
        </w:tc>
        <w:tc>
          <w:tcPr>
            <w:tcW w:w="825" w:type="dxa"/>
          </w:tcPr>
          <w:p w:rsidR="002D2286" w:rsidRPr="002D2286" w:rsidRDefault="003637A9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  <w:r w:rsidR="002D2286" w:rsidRPr="002D2286">
              <w:rPr>
                <w:bCs/>
                <w:i/>
                <w:color w:val="000000"/>
              </w:rPr>
              <w:t>0</w:t>
            </w:r>
          </w:p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phút</w:t>
            </w:r>
          </w:p>
        </w:tc>
        <w:tc>
          <w:tcPr>
            <w:tcW w:w="884" w:type="dxa"/>
          </w:tcPr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10</w:t>
            </w:r>
          </w:p>
        </w:tc>
        <w:tc>
          <w:tcPr>
            <w:tcW w:w="1696" w:type="dxa"/>
          </w:tcPr>
          <w:p w:rsidR="002D2286" w:rsidRPr="00E37EA4" w:rsidRDefault="00E37EA4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CĐR </w:t>
            </w:r>
            <w:r w:rsidR="00DC14CA">
              <w:rPr>
                <w:bCs/>
                <w:i/>
                <w:color w:val="000000"/>
              </w:rPr>
              <w:t>1,2,3,4,5</w:t>
            </w:r>
          </w:p>
        </w:tc>
        <w:tc>
          <w:tcPr>
            <w:tcW w:w="948" w:type="dxa"/>
          </w:tcPr>
          <w:p w:rsidR="002D2286" w:rsidRPr="002D2286" w:rsidRDefault="002D2286" w:rsidP="00334D50">
            <w:pPr>
              <w:spacing w:line="312" w:lineRule="auto"/>
              <w:ind w:right="-20"/>
              <w:rPr>
                <w:bCs/>
                <w:color w:val="000000"/>
              </w:rPr>
            </w:pPr>
          </w:p>
        </w:tc>
      </w:tr>
      <w:tr w:rsidR="002D2286" w:rsidRPr="000D641C" w:rsidTr="00E37EA4">
        <w:tc>
          <w:tcPr>
            <w:tcW w:w="8607" w:type="dxa"/>
            <w:gridSpan w:val="6"/>
          </w:tcPr>
          <w:p w:rsidR="002D2286" w:rsidRPr="000D641C" w:rsidRDefault="002D2286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</w:rPr>
              <w:t>Thi cuối kỳ</w:t>
            </w:r>
          </w:p>
        </w:tc>
        <w:tc>
          <w:tcPr>
            <w:tcW w:w="948" w:type="dxa"/>
          </w:tcPr>
          <w:p w:rsidR="002D2286" w:rsidRPr="000D641C" w:rsidRDefault="002D2286" w:rsidP="00334D50">
            <w:pPr>
              <w:spacing w:line="312" w:lineRule="auto"/>
              <w:ind w:right="-20"/>
              <w:jc w:val="center"/>
              <w:rPr>
                <w:b/>
                <w:bCs/>
                <w:color w:val="000000"/>
              </w:rPr>
            </w:pPr>
            <w:r w:rsidRPr="000D641C">
              <w:rPr>
                <w:b/>
                <w:bCs/>
              </w:rPr>
              <w:t>70</w:t>
            </w:r>
            <w:r w:rsidRPr="000D641C">
              <w:rPr>
                <w:b/>
                <w:bCs/>
                <w:i/>
              </w:rPr>
              <w:t>%</w:t>
            </w:r>
          </w:p>
        </w:tc>
      </w:tr>
      <w:tr w:rsidR="00E37EA4" w:rsidRPr="000D641C" w:rsidTr="00E37EA4">
        <w:tc>
          <w:tcPr>
            <w:tcW w:w="851" w:type="dxa"/>
          </w:tcPr>
          <w:p w:rsidR="002D2286" w:rsidRPr="000D641C" w:rsidRDefault="002D2286" w:rsidP="00334D50">
            <w:pPr>
              <w:spacing w:line="312" w:lineRule="auto"/>
              <w:ind w:right="-20"/>
              <w:rPr>
                <w:b/>
                <w:bCs/>
                <w:color w:val="000000"/>
              </w:rPr>
            </w:pPr>
          </w:p>
        </w:tc>
        <w:tc>
          <w:tcPr>
            <w:tcW w:w="3407" w:type="dxa"/>
          </w:tcPr>
          <w:p w:rsidR="00E37EA4" w:rsidRPr="00E37EA4" w:rsidRDefault="00E37EA4" w:rsidP="00334D50">
            <w:pPr>
              <w:spacing w:line="312" w:lineRule="auto"/>
              <w:jc w:val="both"/>
              <w:rPr>
                <w:i/>
              </w:rPr>
            </w:pPr>
            <w:r w:rsidRPr="00E37EA4">
              <w:rPr>
                <w:i/>
              </w:rPr>
              <w:t xml:space="preserve">Câu 1: </w:t>
            </w:r>
            <w:r w:rsidR="00DC14CA">
              <w:rPr>
                <w:i/>
              </w:rPr>
              <w:t>Ngữ âm, chữ Hán</w:t>
            </w:r>
          </w:p>
          <w:p w:rsidR="002D2286" w:rsidRPr="00E37EA4" w:rsidRDefault="00E37EA4" w:rsidP="00334D50">
            <w:pPr>
              <w:spacing w:line="312" w:lineRule="auto"/>
              <w:jc w:val="both"/>
              <w:rPr>
                <w:b/>
                <w:bCs/>
                <w:i/>
                <w:color w:val="000000"/>
              </w:rPr>
            </w:pPr>
            <w:r w:rsidRPr="00E37EA4">
              <w:rPr>
                <w:i/>
              </w:rPr>
              <w:lastRenderedPageBreak/>
              <w:t>Câu 2</w:t>
            </w:r>
            <w:r w:rsidR="00DC14CA">
              <w:rPr>
                <w:i/>
              </w:rPr>
              <w:t>,3,4,5: Khả năng vận dụng ngữ pháp và từ vựng</w:t>
            </w:r>
          </w:p>
        </w:tc>
        <w:tc>
          <w:tcPr>
            <w:tcW w:w="944" w:type="dxa"/>
          </w:tcPr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lastRenderedPageBreak/>
              <w:t>Tự luận</w:t>
            </w:r>
          </w:p>
        </w:tc>
        <w:tc>
          <w:tcPr>
            <w:tcW w:w="825" w:type="dxa"/>
          </w:tcPr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90</w:t>
            </w:r>
          </w:p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phút</w:t>
            </w:r>
          </w:p>
        </w:tc>
        <w:tc>
          <w:tcPr>
            <w:tcW w:w="884" w:type="dxa"/>
          </w:tcPr>
          <w:p w:rsidR="002D2286" w:rsidRPr="002D2286" w:rsidRDefault="002D2286" w:rsidP="00334D50">
            <w:pPr>
              <w:spacing w:line="312" w:lineRule="auto"/>
              <w:ind w:right="-20"/>
              <w:jc w:val="center"/>
              <w:rPr>
                <w:bCs/>
                <w:i/>
                <w:color w:val="000000"/>
              </w:rPr>
            </w:pPr>
            <w:r w:rsidRPr="002D2286">
              <w:rPr>
                <w:bCs/>
                <w:i/>
                <w:color w:val="000000"/>
              </w:rPr>
              <w:t>10</w:t>
            </w:r>
          </w:p>
        </w:tc>
        <w:tc>
          <w:tcPr>
            <w:tcW w:w="1696" w:type="dxa"/>
          </w:tcPr>
          <w:p w:rsidR="002D2286" w:rsidRPr="00E37EA4" w:rsidRDefault="00E37EA4" w:rsidP="00334D50">
            <w:pPr>
              <w:spacing w:line="312" w:lineRule="auto"/>
              <w:ind w:right="-2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Toàn bộ các CĐR </w:t>
            </w:r>
            <w:r w:rsidR="00DC14CA">
              <w:rPr>
                <w:bCs/>
                <w:i/>
                <w:color w:val="000000"/>
              </w:rPr>
              <w:t>1,2,3,4,5</w:t>
            </w:r>
          </w:p>
        </w:tc>
        <w:tc>
          <w:tcPr>
            <w:tcW w:w="948" w:type="dxa"/>
          </w:tcPr>
          <w:p w:rsidR="002D2286" w:rsidRPr="000D641C" w:rsidRDefault="002D2286" w:rsidP="00334D50">
            <w:pPr>
              <w:spacing w:line="312" w:lineRule="auto"/>
              <w:ind w:right="-20"/>
              <w:rPr>
                <w:b/>
                <w:bCs/>
                <w:color w:val="000000"/>
              </w:rPr>
            </w:pPr>
          </w:p>
        </w:tc>
      </w:tr>
    </w:tbl>
    <w:p w:rsidR="00F52F9E" w:rsidRPr="000D641C" w:rsidRDefault="00F52F9E" w:rsidP="00334D50">
      <w:pPr>
        <w:spacing w:line="312" w:lineRule="auto"/>
        <w:ind w:left="108" w:right="-20"/>
        <w:rPr>
          <w:b/>
          <w:bCs/>
          <w:color w:val="000000"/>
        </w:rPr>
      </w:pPr>
    </w:p>
    <w:p w:rsidR="00A02577" w:rsidRPr="000D641C" w:rsidRDefault="006E0E50" w:rsidP="00334D50">
      <w:pPr>
        <w:spacing w:line="312" w:lineRule="auto"/>
        <w:ind w:left="108" w:right="-20"/>
      </w:pPr>
      <w:r>
        <w:rPr>
          <w:b/>
          <w:bCs/>
          <w:color w:val="000000"/>
        </w:rPr>
        <w:t>9</w:t>
      </w:r>
      <w:r w:rsidR="00561D65">
        <w:rPr>
          <w:b/>
          <w:bCs/>
          <w:color w:val="000000"/>
        </w:rPr>
        <w:t>.</w:t>
      </w:r>
      <w:r w:rsidR="00A02577" w:rsidRPr="000D641C">
        <w:rPr>
          <w:color w:val="000000"/>
        </w:rPr>
        <w:t xml:space="preserve"> </w:t>
      </w:r>
      <w:r w:rsidR="00A02577" w:rsidRPr="000D641C">
        <w:rPr>
          <w:b/>
          <w:bCs/>
          <w:color w:val="000000"/>
        </w:rPr>
        <w:t>Tiến</w:t>
      </w:r>
      <w:r w:rsidR="00A02577" w:rsidRPr="000D641C">
        <w:rPr>
          <w:color w:val="000000"/>
        </w:rPr>
        <w:t xml:space="preserve"> </w:t>
      </w:r>
      <w:r w:rsidR="00A02577" w:rsidRPr="000D641C">
        <w:rPr>
          <w:b/>
          <w:bCs/>
          <w:color w:val="000000"/>
        </w:rPr>
        <w:t>trình</w:t>
      </w:r>
      <w:r w:rsidR="00A02577" w:rsidRPr="000D641C">
        <w:rPr>
          <w:color w:val="000000"/>
          <w:spacing w:val="1"/>
        </w:rPr>
        <w:t xml:space="preserve"> </w:t>
      </w:r>
      <w:r w:rsidR="00A02577" w:rsidRPr="000D641C">
        <w:rPr>
          <w:b/>
          <w:bCs/>
          <w:color w:val="000000"/>
        </w:rPr>
        <w:t>cập</w:t>
      </w:r>
      <w:r w:rsidR="00A02577" w:rsidRPr="000D641C">
        <w:rPr>
          <w:color w:val="000000"/>
        </w:rPr>
        <w:t xml:space="preserve"> </w:t>
      </w:r>
      <w:r w:rsidR="00A02577" w:rsidRPr="000D641C">
        <w:rPr>
          <w:b/>
          <w:bCs/>
          <w:color w:val="000000"/>
          <w:spacing w:val="-1"/>
        </w:rPr>
        <w:t>n</w:t>
      </w:r>
      <w:r w:rsidR="00A02577" w:rsidRPr="000D641C">
        <w:rPr>
          <w:b/>
          <w:bCs/>
          <w:color w:val="000000"/>
        </w:rPr>
        <w:t>hật</w:t>
      </w:r>
      <w:r w:rsidR="00A02577" w:rsidRPr="000D641C">
        <w:rPr>
          <w:color w:val="000000"/>
        </w:rPr>
        <w:t xml:space="preserve"> </w:t>
      </w:r>
      <w:r w:rsidR="00561D65">
        <w:rPr>
          <w:b/>
          <w:bCs/>
          <w:color w:val="000000"/>
          <w:spacing w:val="-1"/>
        </w:rPr>
        <w:t>đề cương chi tiết học phần</w:t>
      </w:r>
    </w:p>
    <w:tbl>
      <w:tblPr>
        <w:tblW w:w="0" w:type="auto"/>
        <w:tblInd w:w="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2"/>
        <w:gridCol w:w="3376"/>
      </w:tblGrid>
      <w:tr w:rsidR="00A02577" w:rsidRPr="000D641C" w:rsidTr="005F701B">
        <w:trPr>
          <w:cantSplit/>
          <w:trHeight w:hRule="exact" w:val="357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577" w:rsidRDefault="00A02577" w:rsidP="00334D50">
            <w:pPr>
              <w:spacing w:line="312" w:lineRule="auto"/>
              <w:ind w:left="108" w:right="-20"/>
              <w:rPr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L</w:t>
            </w:r>
            <w:r w:rsidR="00561D65">
              <w:rPr>
                <w:b/>
                <w:bCs/>
                <w:color w:val="000000"/>
              </w:rPr>
              <w:t>ầ</w:t>
            </w:r>
            <w:r w:rsidRPr="000D641C">
              <w:rPr>
                <w:b/>
                <w:bCs/>
                <w:color w:val="000000"/>
              </w:rPr>
              <w:t>n</w:t>
            </w:r>
            <w:r w:rsidRPr="000D641C">
              <w:rPr>
                <w:color w:val="000000"/>
                <w:spacing w:val="1"/>
              </w:rPr>
              <w:t xml:space="preserve"> </w:t>
            </w:r>
            <w:r w:rsidRPr="000D641C">
              <w:rPr>
                <w:b/>
                <w:bCs/>
                <w:color w:val="000000"/>
              </w:rPr>
              <w:t>1:</w:t>
            </w:r>
            <w:r w:rsidRPr="000D641C">
              <w:rPr>
                <w:color w:val="000000"/>
              </w:rPr>
              <w:t xml:space="preserve"> Nội </w:t>
            </w:r>
            <w:r w:rsidR="00561D65">
              <w:rPr>
                <w:color w:val="000000"/>
              </w:rPr>
              <w:t>d</w:t>
            </w:r>
            <w:r w:rsidRPr="000D641C">
              <w:rPr>
                <w:color w:val="000000"/>
              </w:rPr>
              <w:t>ung</w:t>
            </w:r>
            <w:r w:rsidRPr="000D641C">
              <w:rPr>
                <w:color w:val="000000"/>
                <w:spacing w:val="-2"/>
              </w:rPr>
              <w:t xml:space="preserve"> </w:t>
            </w:r>
            <w:r w:rsidR="00561D65">
              <w:rPr>
                <w:color w:val="000000"/>
                <w:spacing w:val="-2"/>
              </w:rPr>
              <w:t>c</w:t>
            </w:r>
            <w:r w:rsidRPr="000D641C">
              <w:rPr>
                <w:color w:val="000000"/>
                <w:spacing w:val="-1"/>
              </w:rPr>
              <w:t>ậ</w:t>
            </w:r>
            <w:r w:rsidRPr="000D641C">
              <w:rPr>
                <w:color w:val="000000"/>
              </w:rPr>
              <w:t>p n</w:t>
            </w:r>
            <w:r w:rsidRPr="000D641C">
              <w:rPr>
                <w:color w:val="000000"/>
                <w:spacing w:val="1"/>
              </w:rPr>
              <w:t>h</w:t>
            </w:r>
            <w:r w:rsidRPr="000D641C">
              <w:rPr>
                <w:color w:val="000000"/>
              </w:rPr>
              <w:t>ật ĐCCT</w:t>
            </w:r>
            <w:r w:rsidRPr="000D641C">
              <w:rPr>
                <w:color w:val="000000"/>
                <w:spacing w:val="2"/>
              </w:rPr>
              <w:t xml:space="preserve"> </w:t>
            </w:r>
            <w:r w:rsidRPr="000D641C">
              <w:rPr>
                <w:color w:val="000000"/>
              </w:rPr>
              <w:t>lần 1: n</w:t>
            </w:r>
            <w:r w:rsidRPr="000D641C">
              <w:rPr>
                <w:color w:val="000000"/>
                <w:spacing w:val="-2"/>
              </w:rPr>
              <w:t>g</w:t>
            </w:r>
            <w:r w:rsidRPr="000D641C">
              <w:rPr>
                <w:color w:val="000000"/>
                <w:spacing w:val="3"/>
              </w:rPr>
              <w:t>à</w:t>
            </w:r>
            <w:r w:rsidRPr="000D641C">
              <w:rPr>
                <w:color w:val="000000"/>
                <w:spacing w:val="-4"/>
              </w:rPr>
              <w:t>y</w:t>
            </w:r>
            <w:r w:rsidRPr="000D641C">
              <w:rPr>
                <w:color w:val="000000"/>
              </w:rPr>
              <w:t>/th</w:t>
            </w:r>
            <w:r w:rsidRPr="000D641C">
              <w:rPr>
                <w:color w:val="000000"/>
                <w:spacing w:val="1"/>
              </w:rPr>
              <w:t>á</w:t>
            </w:r>
            <w:r w:rsidRPr="000D641C">
              <w:rPr>
                <w:color w:val="000000"/>
              </w:rPr>
              <w:t>n</w:t>
            </w:r>
            <w:r w:rsidRPr="000D641C">
              <w:rPr>
                <w:color w:val="000000"/>
                <w:spacing w:val="-2"/>
              </w:rPr>
              <w:t>g</w:t>
            </w:r>
            <w:r w:rsidRPr="000D641C">
              <w:rPr>
                <w:color w:val="000000"/>
              </w:rPr>
              <w:t>/năm</w:t>
            </w:r>
          </w:p>
          <w:p w:rsidR="0065440C" w:rsidRPr="0065440C" w:rsidRDefault="0065440C" w:rsidP="00334D50">
            <w:pPr>
              <w:spacing w:line="312" w:lineRule="auto"/>
              <w:ind w:left="108" w:right="-20"/>
              <w:rPr>
                <w:i/>
                <w:color w:val="000000"/>
              </w:rPr>
            </w:pPr>
            <w:r w:rsidRPr="0065440C">
              <w:rPr>
                <w:bCs/>
                <w:i/>
                <w:color w:val="000000"/>
              </w:rPr>
              <w:t>&lt;</w:t>
            </w:r>
            <w:r>
              <w:rPr>
                <w:bCs/>
                <w:i/>
                <w:color w:val="000000"/>
              </w:rPr>
              <w:t>gồm 02 Quyết định ngày:</w:t>
            </w:r>
            <w:r w:rsidRPr="0065440C">
              <w:rPr>
                <w:bCs/>
                <w:i/>
                <w:color w:val="000000"/>
              </w:rPr>
              <w:t xml:space="preserve"> 29/12/2017; 09/02/2018&gt;</w:t>
            </w:r>
          </w:p>
        </w:tc>
        <w:tc>
          <w:tcPr>
            <w:tcW w:w="3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  <w:ind w:left="108" w:right="-20"/>
              <w:rPr>
                <w:color w:val="000000"/>
              </w:rPr>
            </w:pPr>
            <w:r w:rsidRPr="000D641C">
              <w:rPr>
                <w:color w:val="000000"/>
              </w:rPr>
              <w:t xml:space="preserve">Tổ trưởng </w:t>
            </w:r>
            <w:r w:rsidRPr="000D641C">
              <w:rPr>
                <w:color w:val="000000"/>
                <w:spacing w:val="-2"/>
              </w:rPr>
              <w:t>B</w:t>
            </w:r>
            <w:r w:rsidRPr="000D641C">
              <w:rPr>
                <w:color w:val="000000"/>
              </w:rPr>
              <w:t>ộ môn:</w:t>
            </w:r>
          </w:p>
        </w:tc>
      </w:tr>
      <w:tr w:rsidR="00A02577" w:rsidRPr="000D641C" w:rsidTr="005F701B">
        <w:trPr>
          <w:cantSplit/>
          <w:trHeight w:hRule="exact" w:val="357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577" w:rsidRPr="000D641C" w:rsidRDefault="00561D65" w:rsidP="00334D50">
            <w:pPr>
              <w:spacing w:line="312" w:lineRule="auto"/>
              <w:ind w:left="108" w:right="-20"/>
              <w:rPr>
                <w:color w:val="000000"/>
              </w:rPr>
            </w:pPr>
            <w:r w:rsidRPr="000D641C">
              <w:rPr>
                <w:b/>
                <w:bCs/>
                <w:color w:val="000000"/>
              </w:rPr>
              <w:t>L</w:t>
            </w:r>
            <w:r>
              <w:rPr>
                <w:b/>
                <w:bCs/>
                <w:color w:val="000000"/>
              </w:rPr>
              <w:t>ầ</w:t>
            </w:r>
            <w:r w:rsidRPr="000D641C">
              <w:rPr>
                <w:b/>
                <w:bCs/>
                <w:color w:val="000000"/>
              </w:rPr>
              <w:t>n</w:t>
            </w:r>
            <w:r w:rsidRPr="000D641C">
              <w:rPr>
                <w:color w:val="000000"/>
                <w:spacing w:val="1"/>
              </w:rPr>
              <w:t xml:space="preserve"> </w:t>
            </w:r>
            <w:r w:rsidR="00637660" w:rsidRPr="00637660">
              <w:rPr>
                <w:b/>
                <w:color w:val="000000"/>
                <w:spacing w:val="1"/>
              </w:rPr>
              <w:t>2</w:t>
            </w:r>
            <w:r w:rsidRPr="000D641C">
              <w:rPr>
                <w:b/>
                <w:bCs/>
                <w:color w:val="000000"/>
              </w:rPr>
              <w:t>:</w:t>
            </w:r>
            <w:r w:rsidRPr="000D641C">
              <w:rPr>
                <w:color w:val="000000"/>
              </w:rPr>
              <w:t xml:space="preserve"> Nội </w:t>
            </w:r>
            <w:r>
              <w:rPr>
                <w:color w:val="000000"/>
              </w:rPr>
              <w:t>d</w:t>
            </w:r>
            <w:r w:rsidRPr="000D641C">
              <w:rPr>
                <w:color w:val="000000"/>
              </w:rPr>
              <w:t>ung</w:t>
            </w:r>
            <w:r w:rsidRPr="000D641C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c</w:t>
            </w:r>
            <w:r w:rsidRPr="000D641C">
              <w:rPr>
                <w:color w:val="000000"/>
                <w:spacing w:val="-1"/>
              </w:rPr>
              <w:t>ậ</w:t>
            </w:r>
            <w:r w:rsidRPr="000D641C">
              <w:rPr>
                <w:color w:val="000000"/>
              </w:rPr>
              <w:t>p n</w:t>
            </w:r>
            <w:r w:rsidRPr="000D641C">
              <w:rPr>
                <w:color w:val="000000"/>
                <w:spacing w:val="1"/>
              </w:rPr>
              <w:t>h</w:t>
            </w:r>
            <w:r w:rsidRPr="000D641C">
              <w:rPr>
                <w:color w:val="000000"/>
              </w:rPr>
              <w:t>ật ĐCCT</w:t>
            </w:r>
            <w:r w:rsidRPr="000D641C">
              <w:rPr>
                <w:color w:val="000000"/>
                <w:spacing w:val="2"/>
              </w:rPr>
              <w:t xml:space="preserve"> </w:t>
            </w:r>
            <w:r w:rsidRPr="000D641C">
              <w:rPr>
                <w:color w:val="000000"/>
              </w:rPr>
              <w:t xml:space="preserve">lần </w:t>
            </w:r>
            <w:r w:rsidR="00637660">
              <w:rPr>
                <w:color w:val="000000"/>
              </w:rPr>
              <w:t>2</w:t>
            </w:r>
            <w:r w:rsidRPr="000D641C">
              <w:rPr>
                <w:color w:val="000000"/>
              </w:rPr>
              <w:t>: n</w:t>
            </w:r>
            <w:r w:rsidRPr="000D641C">
              <w:rPr>
                <w:color w:val="000000"/>
                <w:spacing w:val="-2"/>
              </w:rPr>
              <w:t>g</w:t>
            </w:r>
            <w:r w:rsidRPr="000D641C">
              <w:rPr>
                <w:color w:val="000000"/>
                <w:spacing w:val="3"/>
              </w:rPr>
              <w:t>à</w:t>
            </w:r>
            <w:r w:rsidRPr="000D641C">
              <w:rPr>
                <w:color w:val="000000"/>
                <w:spacing w:val="-4"/>
              </w:rPr>
              <w:t>y</w:t>
            </w:r>
            <w:r w:rsidRPr="000D641C">
              <w:rPr>
                <w:color w:val="000000"/>
              </w:rPr>
              <w:t>/th</w:t>
            </w:r>
            <w:r w:rsidRPr="000D641C">
              <w:rPr>
                <w:color w:val="000000"/>
                <w:spacing w:val="1"/>
              </w:rPr>
              <w:t>á</w:t>
            </w:r>
            <w:r w:rsidRPr="000D641C">
              <w:rPr>
                <w:color w:val="000000"/>
              </w:rPr>
              <w:t>n</w:t>
            </w:r>
            <w:r w:rsidRPr="000D641C">
              <w:rPr>
                <w:color w:val="000000"/>
                <w:spacing w:val="-2"/>
              </w:rPr>
              <w:t>g</w:t>
            </w:r>
            <w:r w:rsidRPr="000D641C">
              <w:rPr>
                <w:color w:val="000000"/>
              </w:rPr>
              <w:t>/năm</w:t>
            </w:r>
          </w:p>
        </w:tc>
        <w:tc>
          <w:tcPr>
            <w:tcW w:w="3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</w:pPr>
          </w:p>
          <w:p w:rsidR="00A02577" w:rsidRPr="000D641C" w:rsidRDefault="00A02577" w:rsidP="00334D50">
            <w:pPr>
              <w:spacing w:line="312" w:lineRule="auto"/>
              <w:ind w:left="108" w:right="-20"/>
              <w:rPr>
                <w:color w:val="000000"/>
              </w:rPr>
            </w:pPr>
            <w:r w:rsidRPr="000D641C">
              <w:rPr>
                <w:color w:val="000000"/>
              </w:rPr>
              <w:t xml:space="preserve">Tổ trưởng </w:t>
            </w:r>
            <w:r w:rsidRPr="000D641C">
              <w:rPr>
                <w:color w:val="000000"/>
                <w:spacing w:val="-2"/>
              </w:rPr>
              <w:t>B</w:t>
            </w:r>
            <w:r w:rsidRPr="000D641C">
              <w:rPr>
                <w:color w:val="000000"/>
              </w:rPr>
              <w:t>ộ môn:</w:t>
            </w:r>
          </w:p>
        </w:tc>
      </w:tr>
    </w:tbl>
    <w:p w:rsidR="00A02577" w:rsidRPr="000D641C" w:rsidRDefault="00A02577" w:rsidP="00334D50">
      <w:pPr>
        <w:spacing w:line="312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3"/>
        <w:gridCol w:w="4915"/>
      </w:tblGrid>
      <w:tr w:rsidR="00126C8C" w:rsidRPr="000D641C" w:rsidTr="007C6876">
        <w:trPr>
          <w:jc w:val="center"/>
        </w:trPr>
        <w:tc>
          <w:tcPr>
            <w:tcW w:w="4713" w:type="dxa"/>
            <w:shd w:val="clear" w:color="auto" w:fill="auto"/>
          </w:tcPr>
          <w:p w:rsidR="00BD6261" w:rsidRDefault="00BD6261" w:rsidP="00334D50">
            <w:pPr>
              <w:spacing w:line="312" w:lineRule="auto"/>
              <w:jc w:val="center"/>
              <w:rPr>
                <w:b/>
                <w:lang w:val="pt-BR"/>
              </w:rPr>
            </w:pPr>
          </w:p>
          <w:p w:rsidR="00126C8C" w:rsidRPr="000D641C" w:rsidRDefault="00126C8C" w:rsidP="00334D50">
            <w:pPr>
              <w:spacing w:line="312" w:lineRule="auto"/>
              <w:jc w:val="center"/>
              <w:rPr>
                <w:lang w:val="pt-BR"/>
              </w:rPr>
            </w:pPr>
            <w:r w:rsidRPr="000D641C">
              <w:rPr>
                <w:b/>
                <w:lang w:val="pt-BR"/>
              </w:rPr>
              <w:t>Trưởng khoa</w:t>
            </w:r>
          </w:p>
        </w:tc>
        <w:tc>
          <w:tcPr>
            <w:tcW w:w="4915" w:type="dxa"/>
            <w:shd w:val="clear" w:color="auto" w:fill="auto"/>
          </w:tcPr>
          <w:p w:rsidR="00C926B1" w:rsidRPr="000D641C" w:rsidRDefault="00126C8C" w:rsidP="00334D50">
            <w:pPr>
              <w:spacing w:line="312" w:lineRule="auto"/>
              <w:jc w:val="center"/>
              <w:rPr>
                <w:i/>
                <w:lang w:val="pt-BR"/>
              </w:rPr>
            </w:pPr>
            <w:r w:rsidRPr="000D641C">
              <w:rPr>
                <w:i/>
                <w:lang w:val="pt-BR"/>
              </w:rPr>
              <w:t xml:space="preserve">Hà Nội, ngày     tháng      </w:t>
            </w:r>
            <w:r w:rsidR="00C926B1" w:rsidRPr="000D641C">
              <w:rPr>
                <w:i/>
                <w:lang w:val="pt-BR"/>
              </w:rPr>
              <w:t>năm 201</w:t>
            </w:r>
            <w:r w:rsidR="00E37EA4">
              <w:rPr>
                <w:i/>
                <w:lang w:val="pt-BR"/>
              </w:rPr>
              <w:t>9</w:t>
            </w:r>
          </w:p>
          <w:p w:rsidR="00126C8C" w:rsidRPr="000D641C" w:rsidRDefault="00126C8C" w:rsidP="00334D50">
            <w:pPr>
              <w:spacing w:line="312" w:lineRule="auto"/>
              <w:jc w:val="center"/>
              <w:rPr>
                <w:b/>
                <w:lang w:val="pt-BR"/>
              </w:rPr>
            </w:pPr>
            <w:r w:rsidRPr="000D641C">
              <w:rPr>
                <w:b/>
                <w:lang w:val="pt-BR"/>
              </w:rPr>
              <w:t>Người biên soạn</w:t>
            </w:r>
          </w:p>
          <w:p w:rsidR="00262024" w:rsidRPr="000D641C" w:rsidRDefault="00262024" w:rsidP="00334D50">
            <w:pPr>
              <w:spacing w:line="312" w:lineRule="auto"/>
              <w:jc w:val="center"/>
              <w:rPr>
                <w:b/>
                <w:lang w:val="pt-BR"/>
              </w:rPr>
            </w:pPr>
          </w:p>
          <w:p w:rsidR="00262024" w:rsidRPr="000D641C" w:rsidRDefault="00262024" w:rsidP="00334D50">
            <w:pPr>
              <w:spacing w:line="312" w:lineRule="auto"/>
              <w:jc w:val="center"/>
              <w:rPr>
                <w:b/>
                <w:lang w:val="pt-BR"/>
              </w:rPr>
            </w:pPr>
          </w:p>
          <w:p w:rsidR="001705FC" w:rsidRPr="000D641C" w:rsidRDefault="001705FC" w:rsidP="00334D50">
            <w:pPr>
              <w:spacing w:line="312" w:lineRule="auto"/>
              <w:jc w:val="center"/>
              <w:rPr>
                <w:b/>
                <w:lang w:val="pt-BR"/>
              </w:rPr>
            </w:pPr>
          </w:p>
          <w:p w:rsidR="00262024" w:rsidRPr="000D641C" w:rsidRDefault="00262024" w:rsidP="00334D50">
            <w:pPr>
              <w:spacing w:line="312" w:lineRule="auto"/>
              <w:jc w:val="center"/>
              <w:rPr>
                <w:b/>
                <w:lang w:val="pt-BR"/>
              </w:rPr>
            </w:pPr>
          </w:p>
        </w:tc>
      </w:tr>
      <w:tr w:rsidR="00D10E9C" w:rsidRPr="000D641C" w:rsidTr="007C6876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0E9C" w:rsidRPr="000D641C" w:rsidRDefault="00D10E9C" w:rsidP="007060F0">
            <w:pPr>
              <w:spacing w:line="312" w:lineRule="auto"/>
              <w:rPr>
                <w:i/>
                <w:lang w:val="pt-BR"/>
              </w:rPr>
            </w:pPr>
          </w:p>
          <w:p w:rsidR="00D10E9C" w:rsidRPr="000D641C" w:rsidRDefault="00D10E9C" w:rsidP="00334D50">
            <w:pPr>
              <w:spacing w:line="312" w:lineRule="auto"/>
              <w:jc w:val="center"/>
              <w:rPr>
                <w:i/>
                <w:lang w:val="pt-BR"/>
              </w:rPr>
            </w:pPr>
          </w:p>
          <w:p w:rsidR="00D10E9C" w:rsidRPr="000D641C" w:rsidRDefault="00D10E9C" w:rsidP="00334D50">
            <w:pPr>
              <w:spacing w:line="312" w:lineRule="auto"/>
              <w:jc w:val="center"/>
              <w:rPr>
                <w:i/>
                <w:lang w:val="pt-BR"/>
              </w:rPr>
            </w:pPr>
          </w:p>
        </w:tc>
      </w:tr>
      <w:tr w:rsidR="00D10E9C" w:rsidRPr="000D641C" w:rsidTr="007C6876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D10E9C" w:rsidRPr="000D641C" w:rsidRDefault="00D10E9C" w:rsidP="00334D50">
            <w:pPr>
              <w:spacing w:line="312" w:lineRule="auto"/>
              <w:rPr>
                <w:i/>
                <w:lang w:val="pt-BR"/>
              </w:rPr>
            </w:pPr>
          </w:p>
        </w:tc>
      </w:tr>
    </w:tbl>
    <w:p w:rsidR="00126C8C" w:rsidRPr="000D641C" w:rsidRDefault="00126C8C" w:rsidP="00334D50">
      <w:pPr>
        <w:pStyle w:val="BodyText"/>
        <w:spacing w:before="0" w:after="0" w:line="312" w:lineRule="auto"/>
        <w:rPr>
          <w:rFonts w:ascii="Times New Roman" w:hAnsi="Times New Roman"/>
          <w:sz w:val="24"/>
          <w:szCs w:val="24"/>
        </w:rPr>
      </w:pPr>
    </w:p>
    <w:sectPr w:rsidR="00126C8C" w:rsidRPr="000D641C" w:rsidSect="00236FF2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FB" w:rsidRDefault="005D73FB">
      <w:r>
        <w:separator/>
      </w:r>
    </w:p>
  </w:endnote>
  <w:endnote w:type="continuationSeparator" w:id="0">
    <w:p w:rsidR="005D73FB" w:rsidRDefault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FB" w:rsidRDefault="005D73FB">
      <w:r>
        <w:separator/>
      </w:r>
    </w:p>
  </w:footnote>
  <w:footnote w:type="continuationSeparator" w:id="0">
    <w:p w:rsidR="005D73FB" w:rsidRDefault="005D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D847ACC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</w:abstractNum>
  <w:abstractNum w:abstractNumId="1" w15:restartNumberingAfterBreak="0">
    <w:nsid w:val="01DD3A9C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F0295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470CA"/>
    <w:multiLevelType w:val="hybridMultilevel"/>
    <w:tmpl w:val="A77A822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C1F7A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51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213A"/>
    <w:multiLevelType w:val="hybridMultilevel"/>
    <w:tmpl w:val="4D367596"/>
    <w:lvl w:ilvl="0" w:tplc="7612184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0780FB4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3239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6737F2"/>
    <w:multiLevelType w:val="hybridMultilevel"/>
    <w:tmpl w:val="ECB6980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F3BAC"/>
    <w:multiLevelType w:val="hybridMultilevel"/>
    <w:tmpl w:val="327AF802"/>
    <w:lvl w:ilvl="0" w:tplc="220EF47A">
      <w:start w:val="14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37D3B27"/>
    <w:multiLevelType w:val="hybridMultilevel"/>
    <w:tmpl w:val="070EEA4C"/>
    <w:lvl w:ilvl="0" w:tplc="1EA4F43A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</w:rPr>
    </w:lvl>
    <w:lvl w:ilvl="1" w:tplc="EC063C4E">
      <w:start w:val="1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2" w15:restartNumberingAfterBreak="0">
    <w:nsid w:val="289817E3"/>
    <w:multiLevelType w:val="hybridMultilevel"/>
    <w:tmpl w:val="079E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00D8E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70D2F"/>
    <w:multiLevelType w:val="multilevel"/>
    <w:tmpl w:val="36FE2B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B55340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51B83"/>
    <w:multiLevelType w:val="hybridMultilevel"/>
    <w:tmpl w:val="ECB6980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30293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7486"/>
    <w:multiLevelType w:val="singleLevel"/>
    <w:tmpl w:val="34AC158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C540F6"/>
    <w:multiLevelType w:val="hybridMultilevel"/>
    <w:tmpl w:val="6BE48F7C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22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30266"/>
    <w:multiLevelType w:val="hybridMultilevel"/>
    <w:tmpl w:val="48AEA418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2094E"/>
    <w:multiLevelType w:val="hybridMultilevel"/>
    <w:tmpl w:val="55DE8A32"/>
    <w:lvl w:ilvl="0" w:tplc="F58C87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00AE7"/>
    <w:multiLevelType w:val="hybridMultilevel"/>
    <w:tmpl w:val="3FCAAC7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26D58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3478"/>
    <w:multiLevelType w:val="hybridMultilevel"/>
    <w:tmpl w:val="5B92560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5A66B2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D30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542EE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3736"/>
    <w:multiLevelType w:val="hybridMultilevel"/>
    <w:tmpl w:val="B96E367A"/>
    <w:lvl w:ilvl="0" w:tplc="EEDC04C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E67EE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105"/>
    <w:multiLevelType w:val="hybridMultilevel"/>
    <w:tmpl w:val="B98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069D2"/>
    <w:multiLevelType w:val="hybridMultilevel"/>
    <w:tmpl w:val="5228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24"/>
  </w:num>
  <w:num w:numId="5">
    <w:abstractNumId w:val="11"/>
  </w:num>
  <w:num w:numId="6">
    <w:abstractNumId w:val="21"/>
  </w:num>
  <w:num w:numId="7">
    <w:abstractNumId w:val="18"/>
  </w:num>
  <w:num w:numId="8">
    <w:abstractNumId w:val="22"/>
  </w:num>
  <w:num w:numId="9">
    <w:abstractNumId w:val="14"/>
  </w:num>
  <w:num w:numId="10">
    <w:abstractNumId w:val="10"/>
  </w:num>
  <w:num w:numId="11">
    <w:abstractNumId w:val="1"/>
  </w:num>
  <w:num w:numId="12">
    <w:abstractNumId w:val="31"/>
  </w:num>
  <w:num w:numId="13">
    <w:abstractNumId w:val="20"/>
  </w:num>
  <w:num w:numId="14">
    <w:abstractNumId w:val="7"/>
  </w:num>
  <w:num w:numId="15">
    <w:abstractNumId w:val="16"/>
  </w:num>
  <w:num w:numId="16">
    <w:abstractNumId w:val="23"/>
  </w:num>
  <w:num w:numId="17">
    <w:abstractNumId w:val="17"/>
  </w:num>
  <w:num w:numId="18">
    <w:abstractNumId w:val="3"/>
  </w:num>
  <w:num w:numId="19">
    <w:abstractNumId w:val="30"/>
  </w:num>
  <w:num w:numId="20">
    <w:abstractNumId w:val="26"/>
  </w:num>
  <w:num w:numId="21">
    <w:abstractNumId w:val="4"/>
  </w:num>
  <w:num w:numId="22">
    <w:abstractNumId w:val="12"/>
  </w:num>
  <w:num w:numId="23">
    <w:abstractNumId w:val="29"/>
  </w:num>
  <w:num w:numId="24">
    <w:abstractNumId w:val="8"/>
  </w:num>
  <w:num w:numId="25">
    <w:abstractNumId w:val="15"/>
  </w:num>
  <w:num w:numId="26">
    <w:abstractNumId w:val="9"/>
  </w:num>
  <w:num w:numId="27">
    <w:abstractNumId w:val="28"/>
  </w:num>
  <w:num w:numId="28">
    <w:abstractNumId w:val="2"/>
  </w:num>
  <w:num w:numId="29">
    <w:abstractNumId w:val="5"/>
  </w:num>
  <w:num w:numId="30">
    <w:abstractNumId w:val="25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BE"/>
    <w:rsid w:val="00025228"/>
    <w:rsid w:val="00025AF0"/>
    <w:rsid w:val="0002778C"/>
    <w:rsid w:val="00030D80"/>
    <w:rsid w:val="000311A1"/>
    <w:rsid w:val="000320D9"/>
    <w:rsid w:val="00032FE3"/>
    <w:rsid w:val="00042206"/>
    <w:rsid w:val="0004231C"/>
    <w:rsid w:val="00047D04"/>
    <w:rsid w:val="00050C6E"/>
    <w:rsid w:val="00052BAA"/>
    <w:rsid w:val="0006289A"/>
    <w:rsid w:val="00064201"/>
    <w:rsid w:val="000719DD"/>
    <w:rsid w:val="00072BDA"/>
    <w:rsid w:val="00075DAE"/>
    <w:rsid w:val="00077BDD"/>
    <w:rsid w:val="00081A41"/>
    <w:rsid w:val="000848A9"/>
    <w:rsid w:val="00096A5A"/>
    <w:rsid w:val="000A2587"/>
    <w:rsid w:val="000B325F"/>
    <w:rsid w:val="000B48A6"/>
    <w:rsid w:val="000B5E43"/>
    <w:rsid w:val="000C5255"/>
    <w:rsid w:val="000D25B1"/>
    <w:rsid w:val="000D47E8"/>
    <w:rsid w:val="000D641C"/>
    <w:rsid w:val="000E3AC2"/>
    <w:rsid w:val="000F039F"/>
    <w:rsid w:val="000F340D"/>
    <w:rsid w:val="000F5D54"/>
    <w:rsid w:val="00111366"/>
    <w:rsid w:val="00111C3B"/>
    <w:rsid w:val="00123266"/>
    <w:rsid w:val="00123583"/>
    <w:rsid w:val="00126C8C"/>
    <w:rsid w:val="001311B4"/>
    <w:rsid w:val="00136052"/>
    <w:rsid w:val="00136713"/>
    <w:rsid w:val="001412A6"/>
    <w:rsid w:val="0014223A"/>
    <w:rsid w:val="00143526"/>
    <w:rsid w:val="00143D1B"/>
    <w:rsid w:val="00143DE4"/>
    <w:rsid w:val="0014554F"/>
    <w:rsid w:val="00146486"/>
    <w:rsid w:val="00152089"/>
    <w:rsid w:val="001521D0"/>
    <w:rsid w:val="00161AA3"/>
    <w:rsid w:val="001705FC"/>
    <w:rsid w:val="00170B47"/>
    <w:rsid w:val="0017389E"/>
    <w:rsid w:val="0018226D"/>
    <w:rsid w:val="001868C3"/>
    <w:rsid w:val="00197650"/>
    <w:rsid w:val="001A1544"/>
    <w:rsid w:val="001B3957"/>
    <w:rsid w:val="001B3D8B"/>
    <w:rsid w:val="001B6043"/>
    <w:rsid w:val="001C1DC8"/>
    <w:rsid w:val="001C5510"/>
    <w:rsid w:val="001C5F73"/>
    <w:rsid w:val="001C72CC"/>
    <w:rsid w:val="001D0009"/>
    <w:rsid w:val="001D08DB"/>
    <w:rsid w:val="001D6E83"/>
    <w:rsid w:val="001D6F92"/>
    <w:rsid w:val="001E24F7"/>
    <w:rsid w:val="001E37D8"/>
    <w:rsid w:val="001F25B5"/>
    <w:rsid w:val="001F5179"/>
    <w:rsid w:val="00200BB2"/>
    <w:rsid w:val="002039BC"/>
    <w:rsid w:val="00204579"/>
    <w:rsid w:val="00207D3F"/>
    <w:rsid w:val="002217FE"/>
    <w:rsid w:val="00222E9D"/>
    <w:rsid w:val="0022724D"/>
    <w:rsid w:val="00232E9F"/>
    <w:rsid w:val="002331ED"/>
    <w:rsid w:val="00233F59"/>
    <w:rsid w:val="0023555D"/>
    <w:rsid w:val="00236FA8"/>
    <w:rsid w:val="00236FF2"/>
    <w:rsid w:val="0024170B"/>
    <w:rsid w:val="0024594D"/>
    <w:rsid w:val="00247688"/>
    <w:rsid w:val="002479B4"/>
    <w:rsid w:val="00253099"/>
    <w:rsid w:val="00254C66"/>
    <w:rsid w:val="00255E72"/>
    <w:rsid w:val="00262024"/>
    <w:rsid w:val="00262C20"/>
    <w:rsid w:val="00262C6C"/>
    <w:rsid w:val="00266515"/>
    <w:rsid w:val="00266877"/>
    <w:rsid w:val="00267065"/>
    <w:rsid w:val="00267603"/>
    <w:rsid w:val="002752B3"/>
    <w:rsid w:val="002758F4"/>
    <w:rsid w:val="00282793"/>
    <w:rsid w:val="002935CE"/>
    <w:rsid w:val="00293CD3"/>
    <w:rsid w:val="0029710D"/>
    <w:rsid w:val="002A3AEE"/>
    <w:rsid w:val="002B0DFD"/>
    <w:rsid w:val="002B2843"/>
    <w:rsid w:val="002B6DBF"/>
    <w:rsid w:val="002B7633"/>
    <w:rsid w:val="002B79D6"/>
    <w:rsid w:val="002C027F"/>
    <w:rsid w:val="002C0EE1"/>
    <w:rsid w:val="002C157D"/>
    <w:rsid w:val="002C2DA1"/>
    <w:rsid w:val="002D1921"/>
    <w:rsid w:val="002D2286"/>
    <w:rsid w:val="002D746F"/>
    <w:rsid w:val="002E1D29"/>
    <w:rsid w:val="002E6CED"/>
    <w:rsid w:val="002F23CF"/>
    <w:rsid w:val="002F2D37"/>
    <w:rsid w:val="002F2FA4"/>
    <w:rsid w:val="002F67FB"/>
    <w:rsid w:val="002F78D7"/>
    <w:rsid w:val="002F7D98"/>
    <w:rsid w:val="0030047E"/>
    <w:rsid w:val="003032AB"/>
    <w:rsid w:val="00304BCB"/>
    <w:rsid w:val="00306CD5"/>
    <w:rsid w:val="003170AD"/>
    <w:rsid w:val="00317C5E"/>
    <w:rsid w:val="00321517"/>
    <w:rsid w:val="00324288"/>
    <w:rsid w:val="00334D50"/>
    <w:rsid w:val="00335709"/>
    <w:rsid w:val="0034192A"/>
    <w:rsid w:val="00346BB6"/>
    <w:rsid w:val="00347DC0"/>
    <w:rsid w:val="0035057E"/>
    <w:rsid w:val="00351E07"/>
    <w:rsid w:val="0035563A"/>
    <w:rsid w:val="00357A6A"/>
    <w:rsid w:val="00357E1C"/>
    <w:rsid w:val="0036057A"/>
    <w:rsid w:val="00361A3E"/>
    <w:rsid w:val="003637A9"/>
    <w:rsid w:val="0039224A"/>
    <w:rsid w:val="00392AC1"/>
    <w:rsid w:val="00397CCC"/>
    <w:rsid w:val="003A56C5"/>
    <w:rsid w:val="003A7E99"/>
    <w:rsid w:val="003B3D0C"/>
    <w:rsid w:val="003B3ECB"/>
    <w:rsid w:val="003C1245"/>
    <w:rsid w:val="003C17E1"/>
    <w:rsid w:val="003C75B9"/>
    <w:rsid w:val="003D1564"/>
    <w:rsid w:val="003D54FA"/>
    <w:rsid w:val="003D5E4C"/>
    <w:rsid w:val="003E340B"/>
    <w:rsid w:val="003E5283"/>
    <w:rsid w:val="003E6EA8"/>
    <w:rsid w:val="003F2A5E"/>
    <w:rsid w:val="003F4B5F"/>
    <w:rsid w:val="003F5990"/>
    <w:rsid w:val="00404401"/>
    <w:rsid w:val="004066DA"/>
    <w:rsid w:val="004167A3"/>
    <w:rsid w:val="004215D5"/>
    <w:rsid w:val="00424D9E"/>
    <w:rsid w:val="004250A0"/>
    <w:rsid w:val="00425158"/>
    <w:rsid w:val="00432F2D"/>
    <w:rsid w:val="00440B43"/>
    <w:rsid w:val="00442C7D"/>
    <w:rsid w:val="00446F04"/>
    <w:rsid w:val="00452C16"/>
    <w:rsid w:val="00457F3C"/>
    <w:rsid w:val="00460A98"/>
    <w:rsid w:val="00460FAB"/>
    <w:rsid w:val="00465147"/>
    <w:rsid w:val="0046737B"/>
    <w:rsid w:val="00470089"/>
    <w:rsid w:val="00480083"/>
    <w:rsid w:val="004837FA"/>
    <w:rsid w:val="00487BD2"/>
    <w:rsid w:val="00496A50"/>
    <w:rsid w:val="00496D91"/>
    <w:rsid w:val="004B1960"/>
    <w:rsid w:val="004B2672"/>
    <w:rsid w:val="004B2F59"/>
    <w:rsid w:val="004C470F"/>
    <w:rsid w:val="004D1EDF"/>
    <w:rsid w:val="004D256C"/>
    <w:rsid w:val="004D5972"/>
    <w:rsid w:val="004D7C5B"/>
    <w:rsid w:val="004E36FA"/>
    <w:rsid w:val="004E5783"/>
    <w:rsid w:val="004E5A8E"/>
    <w:rsid w:val="004F5A26"/>
    <w:rsid w:val="004F7371"/>
    <w:rsid w:val="005041E6"/>
    <w:rsid w:val="00504DEF"/>
    <w:rsid w:val="00504F3B"/>
    <w:rsid w:val="00507BAF"/>
    <w:rsid w:val="00510EC2"/>
    <w:rsid w:val="00515F6E"/>
    <w:rsid w:val="005162BD"/>
    <w:rsid w:val="00516963"/>
    <w:rsid w:val="005254AF"/>
    <w:rsid w:val="00525C48"/>
    <w:rsid w:val="00531E00"/>
    <w:rsid w:val="00534A78"/>
    <w:rsid w:val="00535C36"/>
    <w:rsid w:val="0053656D"/>
    <w:rsid w:val="00536FAF"/>
    <w:rsid w:val="00541368"/>
    <w:rsid w:val="00542FBA"/>
    <w:rsid w:val="0054786E"/>
    <w:rsid w:val="00551C41"/>
    <w:rsid w:val="00561D65"/>
    <w:rsid w:val="0057162B"/>
    <w:rsid w:val="0057334E"/>
    <w:rsid w:val="00584EEF"/>
    <w:rsid w:val="0058633E"/>
    <w:rsid w:val="00597B71"/>
    <w:rsid w:val="005A172D"/>
    <w:rsid w:val="005B0EAC"/>
    <w:rsid w:val="005B221F"/>
    <w:rsid w:val="005B5A9E"/>
    <w:rsid w:val="005B7817"/>
    <w:rsid w:val="005B7934"/>
    <w:rsid w:val="005C3087"/>
    <w:rsid w:val="005C4CAE"/>
    <w:rsid w:val="005C5948"/>
    <w:rsid w:val="005D13E4"/>
    <w:rsid w:val="005D326C"/>
    <w:rsid w:val="005D4283"/>
    <w:rsid w:val="005D73FB"/>
    <w:rsid w:val="005D755B"/>
    <w:rsid w:val="005E0F7A"/>
    <w:rsid w:val="005E3EC0"/>
    <w:rsid w:val="005F110B"/>
    <w:rsid w:val="005F2278"/>
    <w:rsid w:val="005F2ECF"/>
    <w:rsid w:val="005F3254"/>
    <w:rsid w:val="005F701B"/>
    <w:rsid w:val="005F755F"/>
    <w:rsid w:val="005F7909"/>
    <w:rsid w:val="00602BE0"/>
    <w:rsid w:val="00606F9A"/>
    <w:rsid w:val="006134FB"/>
    <w:rsid w:val="00617CF7"/>
    <w:rsid w:val="00625923"/>
    <w:rsid w:val="006261A1"/>
    <w:rsid w:val="00627F50"/>
    <w:rsid w:val="0063099F"/>
    <w:rsid w:val="00633B25"/>
    <w:rsid w:val="00633D04"/>
    <w:rsid w:val="006368A6"/>
    <w:rsid w:val="00637660"/>
    <w:rsid w:val="00637712"/>
    <w:rsid w:val="00643D31"/>
    <w:rsid w:val="006515E2"/>
    <w:rsid w:val="00653D7D"/>
    <w:rsid w:val="0065440C"/>
    <w:rsid w:val="00656119"/>
    <w:rsid w:val="00660820"/>
    <w:rsid w:val="0066398E"/>
    <w:rsid w:val="00671F56"/>
    <w:rsid w:val="00673EA9"/>
    <w:rsid w:val="006741DE"/>
    <w:rsid w:val="00674DD0"/>
    <w:rsid w:val="00676568"/>
    <w:rsid w:val="00677C8F"/>
    <w:rsid w:val="00680262"/>
    <w:rsid w:val="006910A6"/>
    <w:rsid w:val="00695B89"/>
    <w:rsid w:val="00695C79"/>
    <w:rsid w:val="0069710B"/>
    <w:rsid w:val="006A01BA"/>
    <w:rsid w:val="006A6AD4"/>
    <w:rsid w:val="006B0CF4"/>
    <w:rsid w:val="006B51E1"/>
    <w:rsid w:val="006B7304"/>
    <w:rsid w:val="006B7D8F"/>
    <w:rsid w:val="006C0B03"/>
    <w:rsid w:val="006C20D3"/>
    <w:rsid w:val="006C3B77"/>
    <w:rsid w:val="006C5537"/>
    <w:rsid w:val="006C6BC3"/>
    <w:rsid w:val="006C72A1"/>
    <w:rsid w:val="006D07BD"/>
    <w:rsid w:val="006D3AB7"/>
    <w:rsid w:val="006D4001"/>
    <w:rsid w:val="006D6048"/>
    <w:rsid w:val="006E0E50"/>
    <w:rsid w:val="006E6026"/>
    <w:rsid w:val="006E6076"/>
    <w:rsid w:val="006F1D87"/>
    <w:rsid w:val="006F2639"/>
    <w:rsid w:val="006F4468"/>
    <w:rsid w:val="006F529C"/>
    <w:rsid w:val="006F5D0A"/>
    <w:rsid w:val="006F6896"/>
    <w:rsid w:val="006F738F"/>
    <w:rsid w:val="006F7EC5"/>
    <w:rsid w:val="0070278F"/>
    <w:rsid w:val="007038AD"/>
    <w:rsid w:val="007060F0"/>
    <w:rsid w:val="00710017"/>
    <w:rsid w:val="00712D49"/>
    <w:rsid w:val="00715DA8"/>
    <w:rsid w:val="007211E9"/>
    <w:rsid w:val="00722C31"/>
    <w:rsid w:val="00725BBB"/>
    <w:rsid w:val="0072751E"/>
    <w:rsid w:val="0072794D"/>
    <w:rsid w:val="00730040"/>
    <w:rsid w:val="00730D5C"/>
    <w:rsid w:val="00731345"/>
    <w:rsid w:val="00732282"/>
    <w:rsid w:val="007428D3"/>
    <w:rsid w:val="007445D6"/>
    <w:rsid w:val="00745638"/>
    <w:rsid w:val="00746094"/>
    <w:rsid w:val="007468B5"/>
    <w:rsid w:val="00751828"/>
    <w:rsid w:val="007532C0"/>
    <w:rsid w:val="00755804"/>
    <w:rsid w:val="00756691"/>
    <w:rsid w:val="007619B2"/>
    <w:rsid w:val="00780BB7"/>
    <w:rsid w:val="007915F2"/>
    <w:rsid w:val="00794513"/>
    <w:rsid w:val="007A03E7"/>
    <w:rsid w:val="007A4772"/>
    <w:rsid w:val="007A6096"/>
    <w:rsid w:val="007B3E12"/>
    <w:rsid w:val="007B7BAC"/>
    <w:rsid w:val="007C2D67"/>
    <w:rsid w:val="007C4F58"/>
    <w:rsid w:val="007C5807"/>
    <w:rsid w:val="007C6876"/>
    <w:rsid w:val="007D1844"/>
    <w:rsid w:val="007D7677"/>
    <w:rsid w:val="007E2FEB"/>
    <w:rsid w:val="007E6408"/>
    <w:rsid w:val="007F0B3B"/>
    <w:rsid w:val="007F4C82"/>
    <w:rsid w:val="007F543A"/>
    <w:rsid w:val="007F752B"/>
    <w:rsid w:val="00803848"/>
    <w:rsid w:val="00804630"/>
    <w:rsid w:val="00810D24"/>
    <w:rsid w:val="008119F0"/>
    <w:rsid w:val="008140B6"/>
    <w:rsid w:val="00814CDD"/>
    <w:rsid w:val="00816936"/>
    <w:rsid w:val="008210CA"/>
    <w:rsid w:val="00821F56"/>
    <w:rsid w:val="00821F87"/>
    <w:rsid w:val="00822F03"/>
    <w:rsid w:val="0082535C"/>
    <w:rsid w:val="00825847"/>
    <w:rsid w:val="00830E80"/>
    <w:rsid w:val="00832904"/>
    <w:rsid w:val="0083326F"/>
    <w:rsid w:val="0083477A"/>
    <w:rsid w:val="00845599"/>
    <w:rsid w:val="00861B3F"/>
    <w:rsid w:val="00863E7B"/>
    <w:rsid w:val="00866335"/>
    <w:rsid w:val="00867A6A"/>
    <w:rsid w:val="00874DBC"/>
    <w:rsid w:val="008849D4"/>
    <w:rsid w:val="00886F07"/>
    <w:rsid w:val="00890C7D"/>
    <w:rsid w:val="00892C24"/>
    <w:rsid w:val="008962F7"/>
    <w:rsid w:val="00897AA2"/>
    <w:rsid w:val="008A1847"/>
    <w:rsid w:val="008B2061"/>
    <w:rsid w:val="008B296D"/>
    <w:rsid w:val="008B2E2A"/>
    <w:rsid w:val="008B6018"/>
    <w:rsid w:val="008C754E"/>
    <w:rsid w:val="008D2427"/>
    <w:rsid w:val="008D690E"/>
    <w:rsid w:val="008D743D"/>
    <w:rsid w:val="008F2EC6"/>
    <w:rsid w:val="008F3D8C"/>
    <w:rsid w:val="008F7BCE"/>
    <w:rsid w:val="009026CD"/>
    <w:rsid w:val="00904078"/>
    <w:rsid w:val="00904EE5"/>
    <w:rsid w:val="00910243"/>
    <w:rsid w:val="009172A1"/>
    <w:rsid w:val="00917804"/>
    <w:rsid w:val="0092688C"/>
    <w:rsid w:val="00931377"/>
    <w:rsid w:val="009319CC"/>
    <w:rsid w:val="00936099"/>
    <w:rsid w:val="00936572"/>
    <w:rsid w:val="00941A52"/>
    <w:rsid w:val="00941D80"/>
    <w:rsid w:val="00941E7B"/>
    <w:rsid w:val="00941E7C"/>
    <w:rsid w:val="0094228F"/>
    <w:rsid w:val="00942754"/>
    <w:rsid w:val="00944938"/>
    <w:rsid w:val="0095113E"/>
    <w:rsid w:val="00951A69"/>
    <w:rsid w:val="0095248E"/>
    <w:rsid w:val="0095462B"/>
    <w:rsid w:val="009546FB"/>
    <w:rsid w:val="00970505"/>
    <w:rsid w:val="00977090"/>
    <w:rsid w:val="00984074"/>
    <w:rsid w:val="00984631"/>
    <w:rsid w:val="00987752"/>
    <w:rsid w:val="00990800"/>
    <w:rsid w:val="00996998"/>
    <w:rsid w:val="009A1B70"/>
    <w:rsid w:val="009A2401"/>
    <w:rsid w:val="009B07B6"/>
    <w:rsid w:val="009B0D89"/>
    <w:rsid w:val="009B2AA4"/>
    <w:rsid w:val="009B3235"/>
    <w:rsid w:val="009B6C76"/>
    <w:rsid w:val="009B7459"/>
    <w:rsid w:val="009C4E26"/>
    <w:rsid w:val="009C5228"/>
    <w:rsid w:val="009D1013"/>
    <w:rsid w:val="009F01AE"/>
    <w:rsid w:val="009F1798"/>
    <w:rsid w:val="00A01C46"/>
    <w:rsid w:val="00A02577"/>
    <w:rsid w:val="00A02C55"/>
    <w:rsid w:val="00A03AE3"/>
    <w:rsid w:val="00A03D0F"/>
    <w:rsid w:val="00A10556"/>
    <w:rsid w:val="00A10B06"/>
    <w:rsid w:val="00A12A31"/>
    <w:rsid w:val="00A15723"/>
    <w:rsid w:val="00A15BEB"/>
    <w:rsid w:val="00A16FF6"/>
    <w:rsid w:val="00A173B8"/>
    <w:rsid w:val="00A223CA"/>
    <w:rsid w:val="00A327C6"/>
    <w:rsid w:val="00A33A72"/>
    <w:rsid w:val="00A40D89"/>
    <w:rsid w:val="00A4294C"/>
    <w:rsid w:val="00A53552"/>
    <w:rsid w:val="00A57DF0"/>
    <w:rsid w:val="00A640F7"/>
    <w:rsid w:val="00A668E9"/>
    <w:rsid w:val="00A75CE3"/>
    <w:rsid w:val="00A92878"/>
    <w:rsid w:val="00AA0953"/>
    <w:rsid w:val="00AA18EC"/>
    <w:rsid w:val="00AA3069"/>
    <w:rsid w:val="00AA36BE"/>
    <w:rsid w:val="00AA49AE"/>
    <w:rsid w:val="00AB2A93"/>
    <w:rsid w:val="00AB36ED"/>
    <w:rsid w:val="00AB6438"/>
    <w:rsid w:val="00AC2F33"/>
    <w:rsid w:val="00AC72F8"/>
    <w:rsid w:val="00AD0937"/>
    <w:rsid w:val="00AD341C"/>
    <w:rsid w:val="00AE0A80"/>
    <w:rsid w:val="00AE0DF4"/>
    <w:rsid w:val="00AE4ABA"/>
    <w:rsid w:val="00AE4F17"/>
    <w:rsid w:val="00AE5949"/>
    <w:rsid w:val="00AE5E56"/>
    <w:rsid w:val="00AF19D7"/>
    <w:rsid w:val="00AF23F8"/>
    <w:rsid w:val="00AF3BC4"/>
    <w:rsid w:val="00AF5C55"/>
    <w:rsid w:val="00AF74DF"/>
    <w:rsid w:val="00B01119"/>
    <w:rsid w:val="00B02D07"/>
    <w:rsid w:val="00B045D3"/>
    <w:rsid w:val="00B057E5"/>
    <w:rsid w:val="00B07F38"/>
    <w:rsid w:val="00B130CD"/>
    <w:rsid w:val="00B162CA"/>
    <w:rsid w:val="00B214D4"/>
    <w:rsid w:val="00B2716B"/>
    <w:rsid w:val="00B323A9"/>
    <w:rsid w:val="00B4142E"/>
    <w:rsid w:val="00B416CC"/>
    <w:rsid w:val="00B50069"/>
    <w:rsid w:val="00B51A7E"/>
    <w:rsid w:val="00B536DF"/>
    <w:rsid w:val="00B57E3B"/>
    <w:rsid w:val="00B64491"/>
    <w:rsid w:val="00B6598D"/>
    <w:rsid w:val="00B700C2"/>
    <w:rsid w:val="00B750F2"/>
    <w:rsid w:val="00B875A9"/>
    <w:rsid w:val="00B90756"/>
    <w:rsid w:val="00B94BE5"/>
    <w:rsid w:val="00B952F8"/>
    <w:rsid w:val="00B97A95"/>
    <w:rsid w:val="00BA1FAA"/>
    <w:rsid w:val="00BA3D9F"/>
    <w:rsid w:val="00BA6D16"/>
    <w:rsid w:val="00BB12C2"/>
    <w:rsid w:val="00BB2B8C"/>
    <w:rsid w:val="00BB7998"/>
    <w:rsid w:val="00BC06A8"/>
    <w:rsid w:val="00BC2601"/>
    <w:rsid w:val="00BC30A7"/>
    <w:rsid w:val="00BD2FDA"/>
    <w:rsid w:val="00BD40E3"/>
    <w:rsid w:val="00BD6261"/>
    <w:rsid w:val="00BE0A13"/>
    <w:rsid w:val="00BE2FE3"/>
    <w:rsid w:val="00BE4F6C"/>
    <w:rsid w:val="00BF265D"/>
    <w:rsid w:val="00BF35B7"/>
    <w:rsid w:val="00BF6692"/>
    <w:rsid w:val="00C0045C"/>
    <w:rsid w:val="00C008D8"/>
    <w:rsid w:val="00C05A8F"/>
    <w:rsid w:val="00C06ABE"/>
    <w:rsid w:val="00C0778A"/>
    <w:rsid w:val="00C10E23"/>
    <w:rsid w:val="00C13E14"/>
    <w:rsid w:val="00C15254"/>
    <w:rsid w:val="00C218D8"/>
    <w:rsid w:val="00C22C18"/>
    <w:rsid w:val="00C26E27"/>
    <w:rsid w:val="00C345E7"/>
    <w:rsid w:val="00C41FB9"/>
    <w:rsid w:val="00C46743"/>
    <w:rsid w:val="00C53324"/>
    <w:rsid w:val="00C54219"/>
    <w:rsid w:val="00C626B4"/>
    <w:rsid w:val="00C714CF"/>
    <w:rsid w:val="00C7376E"/>
    <w:rsid w:val="00C74DA1"/>
    <w:rsid w:val="00C753C0"/>
    <w:rsid w:val="00C76F5B"/>
    <w:rsid w:val="00C7705F"/>
    <w:rsid w:val="00C803BF"/>
    <w:rsid w:val="00C81C16"/>
    <w:rsid w:val="00C824A2"/>
    <w:rsid w:val="00C85EA5"/>
    <w:rsid w:val="00C86E7A"/>
    <w:rsid w:val="00C91DEB"/>
    <w:rsid w:val="00C926B1"/>
    <w:rsid w:val="00C942E2"/>
    <w:rsid w:val="00CB3F11"/>
    <w:rsid w:val="00CB48CA"/>
    <w:rsid w:val="00CB7FD2"/>
    <w:rsid w:val="00CC105F"/>
    <w:rsid w:val="00CC16FF"/>
    <w:rsid w:val="00CC5FD1"/>
    <w:rsid w:val="00CD0EF7"/>
    <w:rsid w:val="00CD1A70"/>
    <w:rsid w:val="00CD5E73"/>
    <w:rsid w:val="00CE2AB8"/>
    <w:rsid w:val="00CE499D"/>
    <w:rsid w:val="00CF12C9"/>
    <w:rsid w:val="00CF4DBB"/>
    <w:rsid w:val="00CF7267"/>
    <w:rsid w:val="00D01E09"/>
    <w:rsid w:val="00D06757"/>
    <w:rsid w:val="00D10E9C"/>
    <w:rsid w:val="00D122EF"/>
    <w:rsid w:val="00D13181"/>
    <w:rsid w:val="00D16767"/>
    <w:rsid w:val="00D2330D"/>
    <w:rsid w:val="00D26071"/>
    <w:rsid w:val="00D30E20"/>
    <w:rsid w:val="00D3285D"/>
    <w:rsid w:val="00D3560E"/>
    <w:rsid w:val="00D356E5"/>
    <w:rsid w:val="00D4215B"/>
    <w:rsid w:val="00D524B9"/>
    <w:rsid w:val="00D52D69"/>
    <w:rsid w:val="00D53284"/>
    <w:rsid w:val="00D53615"/>
    <w:rsid w:val="00D53F92"/>
    <w:rsid w:val="00D5689F"/>
    <w:rsid w:val="00D60D3F"/>
    <w:rsid w:val="00D62A69"/>
    <w:rsid w:val="00D64F8A"/>
    <w:rsid w:val="00D654DF"/>
    <w:rsid w:val="00D7173F"/>
    <w:rsid w:val="00D8064D"/>
    <w:rsid w:val="00D90766"/>
    <w:rsid w:val="00D90C16"/>
    <w:rsid w:val="00D92A25"/>
    <w:rsid w:val="00D97E74"/>
    <w:rsid w:val="00DA1045"/>
    <w:rsid w:val="00DA20F5"/>
    <w:rsid w:val="00DA2E50"/>
    <w:rsid w:val="00DA7CCB"/>
    <w:rsid w:val="00DC14CA"/>
    <w:rsid w:val="00DC2D31"/>
    <w:rsid w:val="00DC4087"/>
    <w:rsid w:val="00DD0398"/>
    <w:rsid w:val="00DD2486"/>
    <w:rsid w:val="00DD3660"/>
    <w:rsid w:val="00DD7044"/>
    <w:rsid w:val="00DE09D7"/>
    <w:rsid w:val="00DE0FD8"/>
    <w:rsid w:val="00DE7B0E"/>
    <w:rsid w:val="00DE7DE1"/>
    <w:rsid w:val="00DF0B0D"/>
    <w:rsid w:val="00DF0DC7"/>
    <w:rsid w:val="00DF1CEC"/>
    <w:rsid w:val="00DF21A0"/>
    <w:rsid w:val="00E00F12"/>
    <w:rsid w:val="00E014AF"/>
    <w:rsid w:val="00E01FB3"/>
    <w:rsid w:val="00E02C67"/>
    <w:rsid w:val="00E05D89"/>
    <w:rsid w:val="00E13355"/>
    <w:rsid w:val="00E13458"/>
    <w:rsid w:val="00E151DE"/>
    <w:rsid w:val="00E15F6B"/>
    <w:rsid w:val="00E20756"/>
    <w:rsid w:val="00E2440C"/>
    <w:rsid w:val="00E3293E"/>
    <w:rsid w:val="00E37EA4"/>
    <w:rsid w:val="00E40255"/>
    <w:rsid w:val="00E47D5A"/>
    <w:rsid w:val="00E521B9"/>
    <w:rsid w:val="00E535AB"/>
    <w:rsid w:val="00E547CB"/>
    <w:rsid w:val="00E5574D"/>
    <w:rsid w:val="00E56E8A"/>
    <w:rsid w:val="00E61E88"/>
    <w:rsid w:val="00E64277"/>
    <w:rsid w:val="00E66E13"/>
    <w:rsid w:val="00E67B27"/>
    <w:rsid w:val="00E71D9F"/>
    <w:rsid w:val="00E77A8C"/>
    <w:rsid w:val="00E80D86"/>
    <w:rsid w:val="00E834D3"/>
    <w:rsid w:val="00E84CC4"/>
    <w:rsid w:val="00E86AFD"/>
    <w:rsid w:val="00E902D1"/>
    <w:rsid w:val="00E90341"/>
    <w:rsid w:val="00E94045"/>
    <w:rsid w:val="00E94205"/>
    <w:rsid w:val="00E9447D"/>
    <w:rsid w:val="00EB03FC"/>
    <w:rsid w:val="00EB226C"/>
    <w:rsid w:val="00EB36EB"/>
    <w:rsid w:val="00EB679D"/>
    <w:rsid w:val="00EC2520"/>
    <w:rsid w:val="00EC418A"/>
    <w:rsid w:val="00EC5C0C"/>
    <w:rsid w:val="00ED3F16"/>
    <w:rsid w:val="00ED4560"/>
    <w:rsid w:val="00EE3C97"/>
    <w:rsid w:val="00EE51D7"/>
    <w:rsid w:val="00EE6C10"/>
    <w:rsid w:val="00EF3447"/>
    <w:rsid w:val="00EF41EF"/>
    <w:rsid w:val="00F00D22"/>
    <w:rsid w:val="00F03017"/>
    <w:rsid w:val="00F07CB1"/>
    <w:rsid w:val="00F13FEA"/>
    <w:rsid w:val="00F14FA4"/>
    <w:rsid w:val="00F2482E"/>
    <w:rsid w:val="00F30EEB"/>
    <w:rsid w:val="00F30FD1"/>
    <w:rsid w:val="00F3430A"/>
    <w:rsid w:val="00F368C9"/>
    <w:rsid w:val="00F36D96"/>
    <w:rsid w:val="00F371FD"/>
    <w:rsid w:val="00F46AE6"/>
    <w:rsid w:val="00F52F9E"/>
    <w:rsid w:val="00F54800"/>
    <w:rsid w:val="00F56B28"/>
    <w:rsid w:val="00F71490"/>
    <w:rsid w:val="00F76812"/>
    <w:rsid w:val="00F76A2E"/>
    <w:rsid w:val="00F770C8"/>
    <w:rsid w:val="00F770F4"/>
    <w:rsid w:val="00F879FC"/>
    <w:rsid w:val="00F969C7"/>
    <w:rsid w:val="00FA0472"/>
    <w:rsid w:val="00FA0833"/>
    <w:rsid w:val="00FB09F6"/>
    <w:rsid w:val="00FB0F08"/>
    <w:rsid w:val="00FB30CF"/>
    <w:rsid w:val="00FC2176"/>
    <w:rsid w:val="00FC2D49"/>
    <w:rsid w:val="00FC347C"/>
    <w:rsid w:val="00FC5DAF"/>
    <w:rsid w:val="00FC709B"/>
    <w:rsid w:val="00FD530C"/>
    <w:rsid w:val="00FD6B2F"/>
    <w:rsid w:val="00FE0EB8"/>
    <w:rsid w:val="00FE604C"/>
    <w:rsid w:val="00FF3604"/>
    <w:rsid w:val="00FF3E42"/>
    <w:rsid w:val="00FF4B05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2BF810"/>
  <w15:chartTrackingRefBased/>
  <w15:docId w15:val="{0F9212E0-11AE-4FFC-AA5D-99E78A0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6ABE"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rsid w:val="00F76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C06ABE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C0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06ABE"/>
    <w:rPr>
      <w:rFonts w:ascii="VNI-Times" w:hAnsi="VNI-Times"/>
      <w:b/>
      <w:bCs/>
      <w:szCs w:val="24"/>
      <w:lang w:val="en-US" w:eastAsia="en-US" w:bidi="ar-SA"/>
    </w:rPr>
  </w:style>
  <w:style w:type="paragraph" w:styleId="Header">
    <w:name w:val="header"/>
    <w:basedOn w:val="Normal"/>
    <w:rsid w:val="00C00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8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6A2E"/>
    <w:pPr>
      <w:spacing w:before="120" w:after="60" w:line="288" w:lineRule="auto"/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F76A2E"/>
    <w:pPr>
      <w:numPr>
        <w:numId w:val="2"/>
      </w:numPr>
      <w:spacing w:line="288" w:lineRule="auto"/>
      <w:jc w:val="both"/>
    </w:pPr>
    <w:rPr>
      <w:rFonts w:ascii="Arial" w:hAnsi="Arial"/>
      <w:sz w:val="20"/>
      <w:szCs w:val="20"/>
    </w:rPr>
  </w:style>
  <w:style w:type="paragraph" w:customStyle="1" w:styleId="Heading2NoHeading">
    <w:name w:val="Heading 2 No Heading"/>
    <w:basedOn w:val="Heading2"/>
    <w:rsid w:val="00F76A2E"/>
    <w:pPr>
      <w:tabs>
        <w:tab w:val="left" w:pos="1134"/>
      </w:tabs>
      <w:spacing w:before="0" w:after="240" w:line="288" w:lineRule="auto"/>
      <w:jc w:val="center"/>
    </w:pPr>
    <w:rPr>
      <w:i w:val="0"/>
      <w:sz w:val="24"/>
    </w:rPr>
  </w:style>
  <w:style w:type="paragraph" w:styleId="ListParagraph">
    <w:name w:val="List Paragraph"/>
    <w:basedOn w:val="Normal"/>
    <w:uiPriority w:val="34"/>
    <w:qFormat/>
    <w:rsid w:val="009546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9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A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0F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E7B"/>
    <w:rPr>
      <w:b/>
      <w:bCs/>
    </w:rPr>
  </w:style>
  <w:style w:type="character" w:styleId="Emphasis">
    <w:name w:val="Emphasis"/>
    <w:basedOn w:val="DefaultParagraphFont"/>
    <w:uiPriority w:val="20"/>
    <w:qFormat/>
    <w:rsid w:val="0094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D30E-C4C0-435B-B0A0-35470452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ĐỀ CƯƠNG HỌC PHẦN PHỤC VỤ ĐÀO TẠO TÍN CHỈ</vt:lpstr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ĐỀ CƯƠNG HỌC PHẦN PHỤC VỤ ĐÀO TẠO TÍN CHỈ</dc:title>
  <dc:subject/>
  <dc:creator>Xp</dc:creator>
  <cp:keywords/>
  <cp:lastModifiedBy>MAYTINH</cp:lastModifiedBy>
  <cp:revision>36</cp:revision>
  <cp:lastPrinted>2019-04-11T02:03:00Z</cp:lastPrinted>
  <dcterms:created xsi:type="dcterms:W3CDTF">2019-09-27T10:05:00Z</dcterms:created>
  <dcterms:modified xsi:type="dcterms:W3CDTF">2020-07-20T06:42:00Z</dcterms:modified>
</cp:coreProperties>
</file>