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F94D9" w14:textId="77777777" w:rsidR="00C06ABE" w:rsidRPr="001630C9" w:rsidRDefault="00C008D8" w:rsidP="000D641C">
      <w:pPr>
        <w:jc w:val="center"/>
        <w:rPr>
          <w:b/>
          <w:color w:val="000000"/>
        </w:rPr>
      </w:pPr>
      <w:r w:rsidRPr="001630C9">
        <w:rPr>
          <w:b/>
          <w:color w:val="000000"/>
        </w:rPr>
        <w:t xml:space="preserve">ĐỀ </w:t>
      </w:r>
      <w:r w:rsidR="00C06ABE" w:rsidRPr="001630C9">
        <w:rPr>
          <w:b/>
          <w:color w:val="000000"/>
        </w:rPr>
        <w:t xml:space="preserve">CƯƠNG </w:t>
      </w:r>
      <w:r w:rsidRPr="001630C9">
        <w:rPr>
          <w:b/>
          <w:color w:val="000000"/>
        </w:rPr>
        <w:t>CHI TIẾT HỌC PHẦN</w:t>
      </w:r>
    </w:p>
    <w:p w14:paraId="42FE1303" w14:textId="77777777" w:rsidR="006E6076" w:rsidRPr="001630C9" w:rsidRDefault="006E6076" w:rsidP="000D641C">
      <w:pPr>
        <w:jc w:val="center"/>
        <w:rPr>
          <w:b/>
          <w:color w:val="000000"/>
        </w:rPr>
      </w:pPr>
    </w:p>
    <w:p w14:paraId="282C2D30" w14:textId="77777777" w:rsidR="008F2EC6" w:rsidRPr="001630C9" w:rsidRDefault="008F2EC6" w:rsidP="005F2021">
      <w:pPr>
        <w:spacing w:line="276" w:lineRule="auto"/>
        <w:rPr>
          <w:b/>
          <w:color w:val="000000"/>
        </w:rPr>
      </w:pPr>
      <w:r w:rsidRPr="001630C9">
        <w:rPr>
          <w:b/>
          <w:color w:val="000000"/>
        </w:rPr>
        <w:t>1. Thông tin chung về học phần</w:t>
      </w:r>
    </w:p>
    <w:p w14:paraId="41CE4EC6" w14:textId="77777777" w:rsidR="006E6076" w:rsidRPr="001630C9" w:rsidRDefault="006E6076" w:rsidP="005F2021">
      <w:pPr>
        <w:spacing w:line="276" w:lineRule="auto"/>
        <w:rPr>
          <w:b/>
          <w:color w:val="000000"/>
        </w:rPr>
      </w:pPr>
      <w:r w:rsidRPr="00EF5081">
        <w:rPr>
          <w:color w:val="000000"/>
        </w:rPr>
        <w:t xml:space="preserve">Tên học phần: </w:t>
      </w:r>
      <w:r w:rsidR="00DF21A0" w:rsidRPr="00EF5081">
        <w:rPr>
          <w:b/>
          <w:color w:val="000000"/>
        </w:rPr>
        <w:t xml:space="preserve">TIẾNG TRUNG </w:t>
      </w:r>
      <w:r w:rsidR="00E81A5E" w:rsidRPr="00EF5081">
        <w:rPr>
          <w:b/>
          <w:color w:val="000000"/>
        </w:rPr>
        <w:t>CHUYÊN MÔN</w:t>
      </w:r>
    </w:p>
    <w:p w14:paraId="22B0CE95" w14:textId="77777777" w:rsidR="006E6076" w:rsidRPr="001630C9" w:rsidRDefault="006E6076" w:rsidP="005F2021">
      <w:pPr>
        <w:spacing w:line="276" w:lineRule="auto"/>
        <w:rPr>
          <w:color w:val="000000"/>
        </w:rPr>
      </w:pPr>
      <w:r w:rsidRPr="001630C9">
        <w:rPr>
          <w:color w:val="000000"/>
        </w:rPr>
        <w:t>Tên đơn vị quản lý học phần</w:t>
      </w:r>
      <w:r w:rsidR="00143DE4" w:rsidRPr="001630C9">
        <w:rPr>
          <w:color w:val="000000"/>
        </w:rPr>
        <w:t xml:space="preserve">: </w:t>
      </w:r>
      <w:r w:rsidR="00DF21A0" w:rsidRPr="001630C9">
        <w:rPr>
          <w:b/>
          <w:color w:val="000000"/>
        </w:rPr>
        <w:t>Khoa Ngoại ngữ</w:t>
      </w:r>
    </w:p>
    <w:p w14:paraId="73F1FCFF" w14:textId="77777777" w:rsidR="006E6076" w:rsidRPr="001630C9" w:rsidRDefault="00C13E14" w:rsidP="005F2021">
      <w:pPr>
        <w:spacing w:line="276" w:lineRule="auto"/>
        <w:rPr>
          <w:color w:val="000000"/>
        </w:rPr>
      </w:pPr>
      <w:r w:rsidRPr="001630C9">
        <w:rPr>
          <w:color w:val="000000"/>
        </w:rPr>
        <w:t>Các</w:t>
      </w:r>
      <w:r w:rsidR="006E6076" w:rsidRPr="001630C9">
        <w:rPr>
          <w:color w:val="000000"/>
        </w:rPr>
        <w:t xml:space="preserve"> giảng viên </w:t>
      </w:r>
      <w:r w:rsidRPr="001630C9">
        <w:rPr>
          <w:color w:val="000000"/>
        </w:rPr>
        <w:t>phụ trách học phần</w:t>
      </w:r>
      <w:r w:rsidR="006E6076" w:rsidRPr="001630C9">
        <w:rPr>
          <w:color w:val="000000"/>
        </w:rPr>
        <w:t xml:space="preserve">: </w:t>
      </w:r>
      <w:r w:rsidR="008C783A" w:rsidRPr="001630C9">
        <w:rPr>
          <w:color w:val="000000"/>
        </w:rPr>
        <w:t>Theo sự phân công củ</w:t>
      </w:r>
      <w:r w:rsidR="00377E92" w:rsidRPr="001630C9">
        <w:rPr>
          <w:color w:val="000000"/>
        </w:rPr>
        <w:t>a K</w:t>
      </w:r>
      <w:r w:rsidR="008C783A" w:rsidRPr="001630C9">
        <w:rPr>
          <w:color w:val="000000"/>
        </w:rPr>
        <w:t>hoa</w:t>
      </w:r>
    </w:p>
    <w:p w14:paraId="2583BECB" w14:textId="77777777" w:rsidR="004F7371" w:rsidRPr="001630C9" w:rsidRDefault="004F7371" w:rsidP="000D641C">
      <w:pPr>
        <w:rPr>
          <w:b/>
          <w:color w:val="00000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43"/>
        <w:gridCol w:w="2418"/>
        <w:gridCol w:w="1984"/>
      </w:tblGrid>
      <w:tr w:rsidR="00E02C67" w:rsidRPr="001630C9" w14:paraId="5009C380" w14:textId="77777777" w:rsidTr="004F7371">
        <w:trPr>
          <w:trHeight w:val="363"/>
        </w:trPr>
        <w:tc>
          <w:tcPr>
            <w:tcW w:w="5095" w:type="dxa"/>
            <w:gridSpan w:val="2"/>
            <w:shd w:val="clear" w:color="auto" w:fill="auto"/>
          </w:tcPr>
          <w:p w14:paraId="4A3B4AD6" w14:textId="77777777" w:rsidR="00E02C67" w:rsidRPr="001630C9" w:rsidRDefault="006E6076" w:rsidP="00E66E04">
            <w:pPr>
              <w:rPr>
                <w:color w:val="000000"/>
              </w:rPr>
            </w:pPr>
            <w:r w:rsidRPr="001630C9">
              <w:rPr>
                <w:color w:val="000000"/>
                <w:lang w:val="fr-FR"/>
              </w:rPr>
              <w:t xml:space="preserve">Mã học phần: </w:t>
            </w:r>
            <w:r w:rsidR="003B4631" w:rsidRPr="001630C9">
              <w:rPr>
                <w:color w:val="000000"/>
                <w:lang w:val="fr-FR"/>
              </w:rPr>
              <w:t>004180</w:t>
            </w:r>
          </w:p>
        </w:tc>
        <w:tc>
          <w:tcPr>
            <w:tcW w:w="2418" w:type="dxa"/>
            <w:shd w:val="clear" w:color="auto" w:fill="auto"/>
            <w:hideMark/>
          </w:tcPr>
          <w:p w14:paraId="5FB2CC75" w14:textId="637F20D6" w:rsidR="00E02C67" w:rsidRPr="001630C9" w:rsidRDefault="00E02C67" w:rsidP="0027409E">
            <w:pPr>
              <w:rPr>
                <w:color w:val="000000"/>
              </w:rPr>
            </w:pPr>
            <w:r w:rsidRPr="00EF5081">
              <w:rPr>
                <w:color w:val="000000"/>
              </w:rPr>
              <w:t xml:space="preserve">Số tín chỉ : </w:t>
            </w:r>
            <w:r w:rsidR="003F5990" w:rsidRPr="00EF5081">
              <w:rPr>
                <w:b/>
                <w:color w:val="000000"/>
              </w:rPr>
              <w:t>0</w:t>
            </w:r>
            <w:r w:rsidR="0027409E">
              <w:rPr>
                <w:b/>
                <w:color w:val="000000"/>
                <w:lang w:val="vi-VN"/>
              </w:rPr>
              <w:t>3</w:t>
            </w:r>
            <w:r w:rsidR="003F5990" w:rsidRPr="00EF5081">
              <w:rPr>
                <w:b/>
                <w:color w:val="000000"/>
              </w:rPr>
              <w:t xml:space="preserve"> tín chỉ</w:t>
            </w:r>
          </w:p>
        </w:tc>
        <w:tc>
          <w:tcPr>
            <w:tcW w:w="1984" w:type="dxa"/>
            <w:shd w:val="clear" w:color="auto" w:fill="auto"/>
            <w:hideMark/>
          </w:tcPr>
          <w:p w14:paraId="695A80BD" w14:textId="77777777" w:rsidR="00E02C67" w:rsidRPr="001630C9" w:rsidRDefault="00E02C67" w:rsidP="000D641C">
            <w:pPr>
              <w:rPr>
                <w:color w:val="000000"/>
              </w:rPr>
            </w:pPr>
            <w:r w:rsidRPr="001630C9">
              <w:rPr>
                <w:color w:val="000000"/>
                <w:lang w:val="fr-FR"/>
              </w:rPr>
              <w:t>Trình độ: Đại học</w:t>
            </w:r>
          </w:p>
        </w:tc>
      </w:tr>
      <w:tr w:rsidR="00E02C67" w:rsidRPr="001630C9" w14:paraId="22A0E3C9" w14:textId="77777777" w:rsidTr="00DA6B2F">
        <w:trPr>
          <w:trHeight w:val="315"/>
        </w:trPr>
        <w:tc>
          <w:tcPr>
            <w:tcW w:w="2552" w:type="dxa"/>
            <w:vMerge w:val="restart"/>
            <w:shd w:val="clear" w:color="auto" w:fill="auto"/>
            <w:vAlign w:val="center"/>
            <w:hideMark/>
          </w:tcPr>
          <w:p w14:paraId="219DF479" w14:textId="77777777" w:rsidR="00E02C67" w:rsidRPr="001630C9" w:rsidRDefault="00E02C67" w:rsidP="00E66E04">
            <w:pPr>
              <w:rPr>
                <w:color w:val="000000"/>
              </w:rPr>
            </w:pPr>
            <w:r w:rsidRPr="001630C9">
              <w:rPr>
                <w:color w:val="000000"/>
                <w:lang w:val="fr-FR"/>
              </w:rPr>
              <w:t>Phân bố thời gian</w:t>
            </w:r>
          </w:p>
        </w:tc>
        <w:tc>
          <w:tcPr>
            <w:tcW w:w="2543" w:type="dxa"/>
            <w:shd w:val="clear" w:color="auto" w:fill="auto"/>
            <w:vAlign w:val="center"/>
            <w:hideMark/>
          </w:tcPr>
          <w:p w14:paraId="43B879CF" w14:textId="77777777" w:rsidR="00E02C67" w:rsidRPr="001630C9" w:rsidRDefault="00E02C67" w:rsidP="000D641C">
            <w:pPr>
              <w:rPr>
                <w:color w:val="000000"/>
              </w:rPr>
            </w:pPr>
            <w:r w:rsidRPr="001630C9">
              <w:rPr>
                <w:color w:val="000000"/>
                <w:lang w:val="fr-FR"/>
              </w:rPr>
              <w:t xml:space="preserve">Lý thuyết </w:t>
            </w:r>
          </w:p>
        </w:tc>
        <w:tc>
          <w:tcPr>
            <w:tcW w:w="2418" w:type="dxa"/>
            <w:shd w:val="clear" w:color="auto" w:fill="auto"/>
            <w:vAlign w:val="center"/>
          </w:tcPr>
          <w:p w14:paraId="1725C85A" w14:textId="494038FF" w:rsidR="00E02C67" w:rsidRPr="0027409E" w:rsidRDefault="0027409E" w:rsidP="0027409E">
            <w:pPr>
              <w:rPr>
                <w:color w:val="000000"/>
                <w:lang w:val="vi-VN"/>
              </w:rPr>
            </w:pPr>
            <w:r>
              <w:rPr>
                <w:color w:val="000000"/>
                <w:lang w:val="vi-VN" w:eastAsia="zh-CN"/>
              </w:rPr>
              <w:t>28</w:t>
            </w:r>
          </w:p>
        </w:tc>
        <w:tc>
          <w:tcPr>
            <w:tcW w:w="1984" w:type="dxa"/>
            <w:shd w:val="clear" w:color="auto" w:fill="auto"/>
            <w:vAlign w:val="center"/>
            <w:hideMark/>
          </w:tcPr>
          <w:p w14:paraId="1F83E97B" w14:textId="77777777" w:rsidR="00E02C67" w:rsidRPr="001630C9" w:rsidRDefault="00E02C67" w:rsidP="000D641C"/>
        </w:tc>
      </w:tr>
      <w:tr w:rsidR="00E02C67" w:rsidRPr="001630C9" w14:paraId="4DEC4839" w14:textId="77777777" w:rsidTr="00DA6B2F">
        <w:trPr>
          <w:trHeight w:val="315"/>
        </w:trPr>
        <w:tc>
          <w:tcPr>
            <w:tcW w:w="2552" w:type="dxa"/>
            <w:vMerge/>
            <w:vAlign w:val="center"/>
            <w:hideMark/>
          </w:tcPr>
          <w:p w14:paraId="114F502B" w14:textId="77777777" w:rsidR="00E02C67" w:rsidRPr="001630C9" w:rsidRDefault="00E02C67" w:rsidP="000D641C">
            <w:pPr>
              <w:rPr>
                <w:color w:val="000000"/>
              </w:rPr>
            </w:pPr>
          </w:p>
        </w:tc>
        <w:tc>
          <w:tcPr>
            <w:tcW w:w="2543" w:type="dxa"/>
            <w:shd w:val="clear" w:color="auto" w:fill="auto"/>
            <w:vAlign w:val="center"/>
            <w:hideMark/>
          </w:tcPr>
          <w:p w14:paraId="2AC3334D" w14:textId="77777777" w:rsidR="00E02C67" w:rsidRPr="001630C9" w:rsidRDefault="00E02C67" w:rsidP="000D641C">
            <w:pPr>
              <w:rPr>
                <w:color w:val="000000"/>
              </w:rPr>
            </w:pPr>
            <w:r w:rsidRPr="001630C9">
              <w:rPr>
                <w:color w:val="000000"/>
                <w:lang w:val="fr-FR"/>
              </w:rPr>
              <w:t xml:space="preserve">Bài tập  </w:t>
            </w:r>
          </w:p>
        </w:tc>
        <w:tc>
          <w:tcPr>
            <w:tcW w:w="2418" w:type="dxa"/>
            <w:shd w:val="clear" w:color="auto" w:fill="auto"/>
            <w:vAlign w:val="center"/>
          </w:tcPr>
          <w:p w14:paraId="1D93D4DC" w14:textId="445FF28C" w:rsidR="00E02C67" w:rsidRPr="0027409E" w:rsidRDefault="0027409E" w:rsidP="0027409E">
            <w:pPr>
              <w:rPr>
                <w:color w:val="000000"/>
                <w:lang w:val="vi-VN"/>
              </w:rPr>
            </w:pPr>
            <w:r>
              <w:rPr>
                <w:color w:val="000000"/>
                <w:lang w:val="vi-VN" w:eastAsia="zh-CN"/>
              </w:rPr>
              <w:t>16</w:t>
            </w:r>
          </w:p>
        </w:tc>
        <w:tc>
          <w:tcPr>
            <w:tcW w:w="1984" w:type="dxa"/>
            <w:shd w:val="clear" w:color="auto" w:fill="auto"/>
            <w:vAlign w:val="center"/>
            <w:hideMark/>
          </w:tcPr>
          <w:p w14:paraId="4B59C520" w14:textId="77777777" w:rsidR="00E02C67" w:rsidRPr="001630C9" w:rsidRDefault="00E02C67" w:rsidP="000D641C"/>
        </w:tc>
      </w:tr>
      <w:tr w:rsidR="00E02C67" w:rsidRPr="001630C9" w14:paraId="182769BB" w14:textId="77777777" w:rsidTr="00DA6B2F">
        <w:trPr>
          <w:trHeight w:val="315"/>
        </w:trPr>
        <w:tc>
          <w:tcPr>
            <w:tcW w:w="2552" w:type="dxa"/>
            <w:vMerge/>
            <w:vAlign w:val="center"/>
            <w:hideMark/>
          </w:tcPr>
          <w:p w14:paraId="7C9B8640" w14:textId="77777777" w:rsidR="00E02C67" w:rsidRPr="001630C9" w:rsidRDefault="00E02C67" w:rsidP="000D641C">
            <w:pPr>
              <w:rPr>
                <w:color w:val="000000"/>
              </w:rPr>
            </w:pPr>
          </w:p>
        </w:tc>
        <w:tc>
          <w:tcPr>
            <w:tcW w:w="2543" w:type="dxa"/>
            <w:shd w:val="clear" w:color="auto" w:fill="auto"/>
            <w:vAlign w:val="center"/>
            <w:hideMark/>
          </w:tcPr>
          <w:p w14:paraId="757A3364" w14:textId="77777777" w:rsidR="00E02C67" w:rsidRPr="001630C9" w:rsidRDefault="00E81A5E" w:rsidP="000D641C">
            <w:pPr>
              <w:rPr>
                <w:color w:val="000000"/>
              </w:rPr>
            </w:pPr>
            <w:r w:rsidRPr="001630C9">
              <w:rPr>
                <w:color w:val="000000"/>
                <w:lang w:val="fr-FR"/>
              </w:rPr>
              <w:t>Kiểm tra</w:t>
            </w:r>
          </w:p>
        </w:tc>
        <w:tc>
          <w:tcPr>
            <w:tcW w:w="2418" w:type="dxa"/>
            <w:shd w:val="clear" w:color="auto" w:fill="auto"/>
            <w:vAlign w:val="center"/>
          </w:tcPr>
          <w:p w14:paraId="6C128421" w14:textId="560E0111" w:rsidR="00E02C67" w:rsidRPr="0027409E" w:rsidRDefault="0027409E" w:rsidP="000D641C">
            <w:pPr>
              <w:rPr>
                <w:color w:val="000000"/>
                <w:lang w:val="vi-VN"/>
              </w:rPr>
            </w:pPr>
            <w:r>
              <w:rPr>
                <w:color w:val="000000"/>
                <w:lang w:val="vi-VN" w:eastAsia="zh-CN"/>
              </w:rPr>
              <w:t>01</w:t>
            </w:r>
          </w:p>
        </w:tc>
        <w:tc>
          <w:tcPr>
            <w:tcW w:w="1984" w:type="dxa"/>
            <w:shd w:val="clear" w:color="auto" w:fill="auto"/>
            <w:vAlign w:val="center"/>
            <w:hideMark/>
          </w:tcPr>
          <w:p w14:paraId="1D63C91F" w14:textId="77777777" w:rsidR="00E02C67" w:rsidRPr="001630C9" w:rsidRDefault="00E02C67" w:rsidP="000D641C"/>
        </w:tc>
      </w:tr>
      <w:tr w:rsidR="00E02C67" w:rsidRPr="001630C9" w14:paraId="16045A03" w14:textId="77777777" w:rsidTr="00DA6B2F">
        <w:trPr>
          <w:trHeight w:val="315"/>
        </w:trPr>
        <w:tc>
          <w:tcPr>
            <w:tcW w:w="2552" w:type="dxa"/>
            <w:vMerge/>
            <w:vAlign w:val="center"/>
            <w:hideMark/>
          </w:tcPr>
          <w:p w14:paraId="3B0FD8A4" w14:textId="77777777" w:rsidR="00E02C67" w:rsidRPr="001630C9" w:rsidRDefault="00E02C67" w:rsidP="000D641C">
            <w:pPr>
              <w:rPr>
                <w:color w:val="000000"/>
              </w:rPr>
            </w:pPr>
          </w:p>
        </w:tc>
        <w:tc>
          <w:tcPr>
            <w:tcW w:w="2543" w:type="dxa"/>
            <w:shd w:val="clear" w:color="auto" w:fill="auto"/>
            <w:vAlign w:val="center"/>
            <w:hideMark/>
          </w:tcPr>
          <w:p w14:paraId="69F6DDC6" w14:textId="77777777" w:rsidR="00E02C67" w:rsidRPr="001630C9" w:rsidRDefault="00E02C67" w:rsidP="000D641C">
            <w:pPr>
              <w:rPr>
                <w:color w:val="000000"/>
              </w:rPr>
            </w:pPr>
            <w:r w:rsidRPr="001630C9">
              <w:rPr>
                <w:color w:val="000000"/>
                <w:lang w:val="fr-FR"/>
              </w:rPr>
              <w:t>Thí nghiệm, thực hành</w:t>
            </w:r>
          </w:p>
        </w:tc>
        <w:tc>
          <w:tcPr>
            <w:tcW w:w="2418" w:type="dxa"/>
            <w:shd w:val="clear" w:color="auto" w:fill="auto"/>
            <w:vAlign w:val="center"/>
          </w:tcPr>
          <w:p w14:paraId="3EA6D8BC" w14:textId="77777777" w:rsidR="00E02C67" w:rsidRPr="001630C9" w:rsidRDefault="00E02C67" w:rsidP="000D641C">
            <w:pPr>
              <w:rPr>
                <w:color w:val="000000"/>
              </w:rPr>
            </w:pPr>
          </w:p>
        </w:tc>
        <w:tc>
          <w:tcPr>
            <w:tcW w:w="1984" w:type="dxa"/>
            <w:shd w:val="clear" w:color="auto" w:fill="auto"/>
            <w:vAlign w:val="center"/>
            <w:hideMark/>
          </w:tcPr>
          <w:p w14:paraId="21D57C0A" w14:textId="77777777" w:rsidR="00E02C67" w:rsidRPr="001630C9" w:rsidRDefault="00E02C67" w:rsidP="000D641C"/>
        </w:tc>
      </w:tr>
      <w:tr w:rsidR="00E02C67" w:rsidRPr="001630C9" w14:paraId="6612C556" w14:textId="77777777" w:rsidTr="00DA6B2F">
        <w:trPr>
          <w:trHeight w:val="315"/>
        </w:trPr>
        <w:tc>
          <w:tcPr>
            <w:tcW w:w="2552" w:type="dxa"/>
            <w:vMerge/>
            <w:tcBorders>
              <w:bottom w:val="single" w:sz="4" w:space="0" w:color="auto"/>
            </w:tcBorders>
            <w:vAlign w:val="center"/>
            <w:hideMark/>
          </w:tcPr>
          <w:p w14:paraId="3FFDD86B" w14:textId="77777777" w:rsidR="00E02C67" w:rsidRPr="001630C9" w:rsidRDefault="00E02C67" w:rsidP="000D641C">
            <w:pPr>
              <w:rPr>
                <w:color w:val="000000"/>
              </w:rPr>
            </w:pPr>
          </w:p>
        </w:tc>
        <w:tc>
          <w:tcPr>
            <w:tcW w:w="2543" w:type="dxa"/>
            <w:tcBorders>
              <w:bottom w:val="single" w:sz="4" w:space="0" w:color="auto"/>
            </w:tcBorders>
            <w:shd w:val="clear" w:color="auto" w:fill="auto"/>
            <w:vAlign w:val="center"/>
            <w:hideMark/>
          </w:tcPr>
          <w:p w14:paraId="0864449C" w14:textId="77777777" w:rsidR="00E02C67" w:rsidRPr="001630C9" w:rsidRDefault="00E02C67" w:rsidP="000D641C">
            <w:pPr>
              <w:rPr>
                <w:color w:val="000000"/>
              </w:rPr>
            </w:pPr>
            <w:r w:rsidRPr="001630C9">
              <w:rPr>
                <w:color w:val="000000"/>
                <w:lang w:val="fr-FR"/>
              </w:rPr>
              <w:t xml:space="preserve">Tổng </w:t>
            </w:r>
          </w:p>
        </w:tc>
        <w:tc>
          <w:tcPr>
            <w:tcW w:w="2418" w:type="dxa"/>
            <w:tcBorders>
              <w:bottom w:val="single" w:sz="4" w:space="0" w:color="auto"/>
            </w:tcBorders>
            <w:shd w:val="clear" w:color="auto" w:fill="auto"/>
            <w:vAlign w:val="center"/>
          </w:tcPr>
          <w:p w14:paraId="09A8CFF2" w14:textId="0F6B18FD" w:rsidR="00E02C67" w:rsidRPr="0027409E" w:rsidRDefault="0027409E" w:rsidP="000D641C">
            <w:pPr>
              <w:rPr>
                <w:color w:val="000000"/>
                <w:lang w:val="vi-VN"/>
              </w:rPr>
            </w:pPr>
            <w:r>
              <w:rPr>
                <w:color w:val="000000"/>
                <w:lang w:val="vi-VN" w:eastAsia="zh-CN"/>
              </w:rPr>
              <w:t>45</w:t>
            </w:r>
          </w:p>
        </w:tc>
        <w:tc>
          <w:tcPr>
            <w:tcW w:w="1984" w:type="dxa"/>
            <w:tcBorders>
              <w:bottom w:val="single" w:sz="4" w:space="0" w:color="auto"/>
            </w:tcBorders>
            <w:shd w:val="clear" w:color="auto" w:fill="auto"/>
            <w:vAlign w:val="center"/>
            <w:hideMark/>
          </w:tcPr>
          <w:p w14:paraId="2C3E1E07" w14:textId="77777777" w:rsidR="00E02C67" w:rsidRPr="001630C9" w:rsidRDefault="00E02C67" w:rsidP="000D641C"/>
        </w:tc>
      </w:tr>
      <w:tr w:rsidR="00E02C67" w:rsidRPr="001630C9" w14:paraId="041C63E5" w14:textId="77777777" w:rsidTr="00876C4D">
        <w:trPr>
          <w:trHeight w:val="315"/>
        </w:trPr>
        <w:tc>
          <w:tcPr>
            <w:tcW w:w="2552" w:type="dxa"/>
            <w:tcBorders>
              <w:right w:val="single" w:sz="4" w:space="0" w:color="auto"/>
            </w:tcBorders>
            <w:shd w:val="clear" w:color="auto" w:fill="auto"/>
            <w:vAlign w:val="center"/>
            <w:hideMark/>
          </w:tcPr>
          <w:p w14:paraId="7929696D" w14:textId="77777777" w:rsidR="00E02C67" w:rsidRPr="001630C9" w:rsidRDefault="00DA1045" w:rsidP="000D641C">
            <w:pPr>
              <w:jc w:val="both"/>
              <w:rPr>
                <w:color w:val="000000"/>
              </w:rPr>
            </w:pPr>
            <w:r w:rsidRPr="001630C9">
              <w:rPr>
                <w:color w:val="000000"/>
              </w:rPr>
              <w:t>Học phần tiên quyết</w:t>
            </w:r>
          </w:p>
        </w:tc>
        <w:tc>
          <w:tcPr>
            <w:tcW w:w="6945" w:type="dxa"/>
            <w:gridSpan w:val="3"/>
            <w:tcBorders>
              <w:left w:val="single" w:sz="4" w:space="0" w:color="auto"/>
            </w:tcBorders>
            <w:shd w:val="clear" w:color="auto" w:fill="auto"/>
            <w:vAlign w:val="center"/>
            <w:hideMark/>
          </w:tcPr>
          <w:p w14:paraId="44BE7E19" w14:textId="77777777" w:rsidR="003B4631" w:rsidRPr="001630C9" w:rsidRDefault="003B4631" w:rsidP="003B4631">
            <w:pPr>
              <w:jc w:val="both"/>
              <w:rPr>
                <w:bCs/>
                <w:color w:val="000000"/>
                <w:lang w:val="en-GB"/>
              </w:rPr>
            </w:pPr>
            <w:r w:rsidRPr="001630C9">
              <w:rPr>
                <w:bCs/>
                <w:color w:val="000000"/>
                <w:lang w:val="en-GB"/>
              </w:rPr>
              <w:t xml:space="preserve">Tên học phần: </w:t>
            </w:r>
            <w:r w:rsidR="00DA6B2F" w:rsidRPr="001630C9">
              <w:rPr>
                <w:bCs/>
                <w:color w:val="000000"/>
                <w:lang w:val="en-GB"/>
              </w:rPr>
              <w:t>Tiếng Trung 1</w:t>
            </w:r>
            <w:r w:rsidRPr="001630C9">
              <w:rPr>
                <w:bCs/>
                <w:color w:val="000000"/>
                <w:lang w:val="en-GB"/>
              </w:rPr>
              <w:t>, Mã học phần: 003267;</w:t>
            </w:r>
          </w:p>
          <w:p w14:paraId="5AF85687" w14:textId="77777777" w:rsidR="00E02C67" w:rsidRPr="001630C9" w:rsidRDefault="003B4631" w:rsidP="003B4631">
            <w:pPr>
              <w:jc w:val="both"/>
              <w:rPr>
                <w:color w:val="000000"/>
              </w:rPr>
            </w:pPr>
            <w:r w:rsidRPr="001630C9">
              <w:rPr>
                <w:bCs/>
                <w:color w:val="000000"/>
                <w:lang w:val="en-GB"/>
              </w:rPr>
              <w:t>Tên học phần: Tiếng Trung 2, Mã học phần: 003268</w:t>
            </w:r>
          </w:p>
        </w:tc>
      </w:tr>
    </w:tbl>
    <w:p w14:paraId="7FBF0CD5" w14:textId="77777777" w:rsidR="005F2021" w:rsidRPr="00EF5081" w:rsidRDefault="005F2021" w:rsidP="005F2021">
      <w:pPr>
        <w:spacing w:line="276" w:lineRule="auto"/>
        <w:rPr>
          <w:b/>
          <w:color w:val="000000"/>
          <w:lang w:val="en-GB"/>
        </w:rPr>
      </w:pPr>
    </w:p>
    <w:p w14:paraId="5030FC6A" w14:textId="2F418604" w:rsidR="00B6598D" w:rsidRPr="00EF5081" w:rsidRDefault="005F701B" w:rsidP="005F2021">
      <w:pPr>
        <w:spacing w:line="276" w:lineRule="auto"/>
        <w:rPr>
          <w:b/>
          <w:color w:val="000000"/>
          <w:lang w:val="en-GB"/>
        </w:rPr>
      </w:pPr>
      <w:r w:rsidRPr="00EF5081">
        <w:rPr>
          <w:b/>
          <w:color w:val="000000"/>
          <w:lang w:val="en-GB"/>
        </w:rPr>
        <w:t>2</w:t>
      </w:r>
      <w:r w:rsidR="00DA1045" w:rsidRPr="00EF5081">
        <w:rPr>
          <w:b/>
          <w:color w:val="000000"/>
          <w:lang w:val="en-GB"/>
        </w:rPr>
        <w:t>. Mô tả tóm tắt nội dung học phần</w:t>
      </w:r>
    </w:p>
    <w:p w14:paraId="02505F81" w14:textId="77777777" w:rsidR="00561D65" w:rsidRPr="00EF5081" w:rsidRDefault="003F5990" w:rsidP="005F2021">
      <w:pPr>
        <w:spacing w:line="276" w:lineRule="auto"/>
        <w:ind w:firstLine="720"/>
        <w:jc w:val="both"/>
        <w:rPr>
          <w:b/>
          <w:color w:val="000000"/>
          <w:lang w:val="en-GB"/>
        </w:rPr>
      </w:pPr>
      <w:r w:rsidRPr="00EF5081">
        <w:rPr>
          <w:color w:val="000000"/>
          <w:lang w:val="en-GB"/>
        </w:rPr>
        <w:t xml:space="preserve">Học phần Tiếng Trung </w:t>
      </w:r>
      <w:r w:rsidR="00DA6B2F" w:rsidRPr="00EF5081">
        <w:rPr>
          <w:color w:val="000000"/>
          <w:lang w:val="en-GB"/>
        </w:rPr>
        <w:t>chuyên môn</w:t>
      </w:r>
      <w:r w:rsidRPr="00EF5081">
        <w:rPr>
          <w:color w:val="000000"/>
          <w:lang w:val="en-GB"/>
        </w:rPr>
        <w:t xml:space="preserve"> </w:t>
      </w:r>
      <w:r w:rsidR="00504F3B" w:rsidRPr="00EF5081">
        <w:rPr>
          <w:color w:val="000000"/>
          <w:lang w:val="en-GB"/>
        </w:rPr>
        <w:t xml:space="preserve">được thiết kế cho sinh viên khối không chuyên ngữ bậc đào tạo đại học chính quy. Học phần trang bị cho sinh viên các kiến thức </w:t>
      </w:r>
      <w:r w:rsidR="00DA6B2F" w:rsidRPr="00EF5081">
        <w:rPr>
          <w:color w:val="000000"/>
          <w:lang w:val="en-GB"/>
        </w:rPr>
        <w:t>từ vựng và ngữ pháp cơ bản về các ngành : Kế toán, Tài chính, Du lịch khách sạn, Kỹ thuật điện, Tự động hóa, Công nghệ thông tin, Cơ khí… tạo nền tảng cho sinh viên hình thành kỹ năng giao tiếp Tiếng Trung trong quá trình học tập và làm việc chuyên môn.</w:t>
      </w:r>
    </w:p>
    <w:tbl>
      <w:tblPr>
        <w:tblStyle w:val="TableGrid"/>
        <w:tblW w:w="9639" w:type="dxa"/>
        <w:tblInd w:w="137" w:type="dxa"/>
        <w:tblLook w:val="04A0" w:firstRow="1" w:lastRow="0" w:firstColumn="1" w:lastColumn="0" w:noHBand="0" w:noVBand="1"/>
      </w:tblPr>
      <w:tblGrid>
        <w:gridCol w:w="1276"/>
        <w:gridCol w:w="7229"/>
        <w:gridCol w:w="1134"/>
      </w:tblGrid>
      <w:tr w:rsidR="00DA1045" w:rsidRPr="001630C9" w14:paraId="5E2E09EC" w14:textId="77777777" w:rsidTr="003B4631">
        <w:tc>
          <w:tcPr>
            <w:tcW w:w="1276" w:type="dxa"/>
            <w:vAlign w:val="center"/>
          </w:tcPr>
          <w:p w14:paraId="606C880A" w14:textId="77777777" w:rsidR="00DA1045" w:rsidRPr="001630C9" w:rsidRDefault="00DA1045" w:rsidP="000D641C">
            <w:pPr>
              <w:jc w:val="center"/>
              <w:rPr>
                <w:b/>
                <w:color w:val="000000"/>
                <w:lang w:val="fr-FR"/>
              </w:rPr>
            </w:pPr>
            <w:r w:rsidRPr="001630C9">
              <w:rPr>
                <w:b/>
                <w:color w:val="000000"/>
                <w:lang w:val="fr-FR"/>
              </w:rPr>
              <w:t>Mục tiêu</w:t>
            </w:r>
          </w:p>
        </w:tc>
        <w:tc>
          <w:tcPr>
            <w:tcW w:w="7229" w:type="dxa"/>
            <w:vAlign w:val="center"/>
          </w:tcPr>
          <w:p w14:paraId="3EABDFF8" w14:textId="77777777" w:rsidR="00DA1045" w:rsidRPr="001630C9" w:rsidRDefault="00DA1045" w:rsidP="000D641C">
            <w:pPr>
              <w:jc w:val="center"/>
              <w:rPr>
                <w:color w:val="000000"/>
                <w:lang w:val="fr-FR"/>
              </w:rPr>
            </w:pPr>
            <w:r w:rsidRPr="001630C9">
              <w:rPr>
                <w:b/>
                <w:color w:val="000000"/>
                <w:lang w:val="fr-FR"/>
              </w:rPr>
              <w:t>Mô tả</w:t>
            </w:r>
          </w:p>
          <w:p w14:paraId="62BC12FF" w14:textId="77777777" w:rsidR="00DA1045" w:rsidRPr="001630C9" w:rsidRDefault="00DA1045" w:rsidP="000D641C">
            <w:pPr>
              <w:jc w:val="center"/>
              <w:rPr>
                <w:color w:val="000000"/>
                <w:lang w:val="fr-FR"/>
              </w:rPr>
            </w:pPr>
            <w:r w:rsidRPr="001630C9">
              <w:rPr>
                <w:b/>
                <w:i/>
                <w:color w:val="000000"/>
                <w:lang w:val="fr-FR"/>
              </w:rPr>
              <w:t>Học phần này trang bị cho sinh viên</w:t>
            </w:r>
            <w:r w:rsidR="00BC2601" w:rsidRPr="001630C9">
              <w:rPr>
                <w:b/>
                <w:i/>
                <w:color w:val="000000"/>
                <w:lang w:val="fr-FR"/>
              </w:rPr>
              <w:t>/</w:t>
            </w:r>
            <w:r w:rsidR="00BC2601" w:rsidRPr="001630C9">
              <w:rPr>
                <w:b/>
                <w:bCs/>
                <w:i/>
                <w:iCs/>
                <w:color w:val="0070C0"/>
                <w:lang w:val="fr-FR"/>
              </w:rPr>
              <w:t xml:space="preserve"> </w:t>
            </w:r>
            <w:r w:rsidR="00BC2601" w:rsidRPr="001630C9">
              <w:rPr>
                <w:b/>
                <w:bCs/>
                <w:i/>
                <w:iCs/>
                <w:lang w:val="fr-FR"/>
              </w:rPr>
              <w:t>cung cấp cho sinh viên các kiến thức :</w:t>
            </w:r>
          </w:p>
        </w:tc>
        <w:tc>
          <w:tcPr>
            <w:tcW w:w="1134" w:type="dxa"/>
            <w:vAlign w:val="center"/>
          </w:tcPr>
          <w:p w14:paraId="64319BAC" w14:textId="77777777" w:rsidR="00DA1045" w:rsidRPr="001630C9" w:rsidRDefault="00DA1045" w:rsidP="000D641C">
            <w:pPr>
              <w:jc w:val="center"/>
              <w:rPr>
                <w:b/>
                <w:color w:val="000000"/>
                <w:lang w:val="fr-FR"/>
              </w:rPr>
            </w:pPr>
            <w:r w:rsidRPr="001630C9">
              <w:rPr>
                <w:b/>
                <w:color w:val="000000"/>
                <w:lang w:val="fr-FR"/>
              </w:rPr>
              <w:t>CĐR CTĐT</w:t>
            </w:r>
          </w:p>
        </w:tc>
      </w:tr>
      <w:tr w:rsidR="00DA1045" w:rsidRPr="001630C9" w14:paraId="0C09BE75" w14:textId="77777777" w:rsidTr="003B4631">
        <w:tc>
          <w:tcPr>
            <w:tcW w:w="1276" w:type="dxa"/>
            <w:vAlign w:val="center"/>
          </w:tcPr>
          <w:p w14:paraId="273F86EA" w14:textId="77777777" w:rsidR="00DA1045" w:rsidRPr="001630C9" w:rsidRDefault="00DA1045" w:rsidP="000D641C">
            <w:pPr>
              <w:autoSpaceDE w:val="0"/>
              <w:autoSpaceDN w:val="0"/>
              <w:adjustRightInd w:val="0"/>
              <w:jc w:val="center"/>
              <w:rPr>
                <w:rFonts w:eastAsia="TimesNewRoman"/>
                <w:lang w:val="nl-NL"/>
              </w:rPr>
            </w:pPr>
            <w:r w:rsidRPr="001630C9">
              <w:rPr>
                <w:rFonts w:eastAsia="TimesNewRoman"/>
                <w:lang w:val="nl-NL"/>
              </w:rPr>
              <w:t>1</w:t>
            </w:r>
          </w:p>
        </w:tc>
        <w:tc>
          <w:tcPr>
            <w:tcW w:w="7229" w:type="dxa"/>
            <w:vAlign w:val="center"/>
          </w:tcPr>
          <w:p w14:paraId="4B27933A" w14:textId="77777777" w:rsidR="00DA1045" w:rsidRPr="00EF5081" w:rsidRDefault="00D30E20" w:rsidP="00D30E20">
            <w:pPr>
              <w:rPr>
                <w:color w:val="000000"/>
                <w:lang w:val="nl-NL"/>
              </w:rPr>
            </w:pPr>
            <w:r w:rsidRPr="00EF5081">
              <w:rPr>
                <w:color w:val="000000"/>
                <w:lang w:val="nl-NL"/>
              </w:rPr>
              <w:t xml:space="preserve">Kiến thức: </w:t>
            </w:r>
            <w:r w:rsidR="00E9188D" w:rsidRPr="00EF5081">
              <w:rPr>
                <w:color w:val="000000"/>
                <w:lang w:val="nl-NL"/>
              </w:rPr>
              <w:t>Trang bị cho sinh viên các kiến thức từ vựng và ngữ pháp cơ bản về các ngành : Kế toán, Tài chính, Du lịch khách sạn, Kỹ thuật điện, Tự động hóa, Công nghệ thông tin, Cơ khí…</w:t>
            </w:r>
          </w:p>
        </w:tc>
        <w:tc>
          <w:tcPr>
            <w:tcW w:w="1134" w:type="dxa"/>
          </w:tcPr>
          <w:p w14:paraId="4847F834" w14:textId="77777777" w:rsidR="00DA1045" w:rsidRPr="001630C9" w:rsidRDefault="0004231C" w:rsidP="003B4631">
            <w:pPr>
              <w:jc w:val="center"/>
              <w:rPr>
                <w:color w:val="000000"/>
                <w:lang w:val="fr-FR"/>
              </w:rPr>
            </w:pPr>
            <w:r w:rsidRPr="001630C9">
              <w:rPr>
                <w:color w:val="000000"/>
                <w:lang w:val="fr-FR"/>
              </w:rPr>
              <w:t>SO1</w:t>
            </w:r>
          </w:p>
        </w:tc>
      </w:tr>
      <w:tr w:rsidR="00DA1045" w:rsidRPr="001630C9" w14:paraId="7489F9DA" w14:textId="77777777" w:rsidTr="003B4631">
        <w:tc>
          <w:tcPr>
            <w:tcW w:w="1276" w:type="dxa"/>
            <w:vAlign w:val="center"/>
          </w:tcPr>
          <w:p w14:paraId="6CDC40A1" w14:textId="77777777" w:rsidR="00DA1045" w:rsidRPr="001630C9" w:rsidRDefault="00DA1045" w:rsidP="000D641C">
            <w:pPr>
              <w:autoSpaceDE w:val="0"/>
              <w:autoSpaceDN w:val="0"/>
              <w:adjustRightInd w:val="0"/>
              <w:jc w:val="center"/>
              <w:rPr>
                <w:rFonts w:eastAsia="TimesNewRoman"/>
                <w:lang w:val="nl-NL"/>
              </w:rPr>
            </w:pPr>
            <w:r w:rsidRPr="001630C9">
              <w:rPr>
                <w:rFonts w:eastAsia="TimesNewRoman"/>
                <w:lang w:val="nl-NL"/>
              </w:rPr>
              <w:t>2</w:t>
            </w:r>
          </w:p>
        </w:tc>
        <w:tc>
          <w:tcPr>
            <w:tcW w:w="7229" w:type="dxa"/>
            <w:vAlign w:val="center"/>
          </w:tcPr>
          <w:p w14:paraId="58A84E2F" w14:textId="77777777" w:rsidR="00DA1045" w:rsidRPr="001630C9" w:rsidRDefault="00D3560E" w:rsidP="00D3560E">
            <w:pPr>
              <w:rPr>
                <w:color w:val="000000"/>
                <w:lang w:val="nl-NL"/>
              </w:rPr>
            </w:pPr>
            <w:r w:rsidRPr="001630C9">
              <w:rPr>
                <w:lang w:val="nl-NL"/>
              </w:rPr>
              <w:t xml:space="preserve">Kỹ năng: </w:t>
            </w:r>
            <w:r w:rsidR="00E9188D" w:rsidRPr="001630C9">
              <w:rPr>
                <w:lang w:val="nl-NL"/>
              </w:rPr>
              <w:t xml:space="preserve">Chú trọng trau dồi cho sinh viên kỹ năng đọc hiểu chuyên ngành, </w:t>
            </w:r>
            <w:r w:rsidR="00E9188D" w:rsidRPr="00EF5081">
              <w:rPr>
                <w:color w:val="000000"/>
                <w:lang w:val="nl-NL"/>
              </w:rPr>
              <w:t>tạo nền tảng cho sinh viên hình thành kỹ năng giao tiếp Tiếng Trung trong quá trình học tập và làm việc chuyên môn.</w:t>
            </w:r>
          </w:p>
        </w:tc>
        <w:tc>
          <w:tcPr>
            <w:tcW w:w="1134" w:type="dxa"/>
          </w:tcPr>
          <w:p w14:paraId="4BCC37EA" w14:textId="77777777" w:rsidR="00DA1045" w:rsidRPr="001630C9" w:rsidRDefault="0004231C" w:rsidP="003B4631">
            <w:pPr>
              <w:jc w:val="center"/>
              <w:rPr>
                <w:color w:val="000000"/>
                <w:lang w:val="fr-FR"/>
              </w:rPr>
            </w:pPr>
            <w:r w:rsidRPr="001630C9">
              <w:rPr>
                <w:color w:val="000000"/>
                <w:lang w:val="fr-FR"/>
              </w:rPr>
              <w:t>SO2</w:t>
            </w:r>
          </w:p>
        </w:tc>
      </w:tr>
      <w:tr w:rsidR="00DA1045" w:rsidRPr="001630C9" w14:paraId="180D2D25" w14:textId="77777777" w:rsidTr="003B4631">
        <w:tc>
          <w:tcPr>
            <w:tcW w:w="1276" w:type="dxa"/>
            <w:vAlign w:val="center"/>
          </w:tcPr>
          <w:p w14:paraId="6C4304F9" w14:textId="77777777" w:rsidR="00DA1045" w:rsidRPr="001630C9" w:rsidRDefault="00DA1045" w:rsidP="000D641C">
            <w:pPr>
              <w:jc w:val="center"/>
              <w:rPr>
                <w:color w:val="000000"/>
                <w:lang w:val="fr-FR"/>
              </w:rPr>
            </w:pPr>
            <w:r w:rsidRPr="001630C9">
              <w:rPr>
                <w:color w:val="000000"/>
                <w:lang w:val="fr-FR"/>
              </w:rPr>
              <w:t>4</w:t>
            </w:r>
          </w:p>
        </w:tc>
        <w:tc>
          <w:tcPr>
            <w:tcW w:w="7229" w:type="dxa"/>
            <w:vAlign w:val="center"/>
          </w:tcPr>
          <w:p w14:paraId="6222AA22" w14:textId="77777777" w:rsidR="00DA1045" w:rsidRPr="001630C9" w:rsidRDefault="0004231C" w:rsidP="00BE0A13">
            <w:pPr>
              <w:rPr>
                <w:color w:val="000000"/>
                <w:lang w:val="fr-FR"/>
              </w:rPr>
            </w:pPr>
            <w:r w:rsidRPr="001630C9">
              <w:rPr>
                <w:color w:val="000000"/>
                <w:lang w:val="fr-FR"/>
              </w:rPr>
              <w:t>Thái độ, chuyên cần: Xây dựng thái độ học tập tự giác, nghiêm túc cho sinh viên. Xây dựng thói quen sử dụng tiếng Trung trong giao tiếp.</w:t>
            </w:r>
          </w:p>
        </w:tc>
        <w:tc>
          <w:tcPr>
            <w:tcW w:w="1134" w:type="dxa"/>
          </w:tcPr>
          <w:p w14:paraId="66E5C6EC" w14:textId="77777777" w:rsidR="00DA1045" w:rsidRPr="001630C9" w:rsidRDefault="0004231C" w:rsidP="003B4631">
            <w:pPr>
              <w:jc w:val="center"/>
              <w:rPr>
                <w:color w:val="000000"/>
                <w:lang w:val="fr-FR"/>
              </w:rPr>
            </w:pPr>
            <w:r w:rsidRPr="001630C9">
              <w:rPr>
                <w:color w:val="000000"/>
                <w:lang w:val="fr-FR"/>
              </w:rPr>
              <w:t>SO</w:t>
            </w:r>
            <w:r w:rsidR="00213BFA" w:rsidRPr="001630C9">
              <w:rPr>
                <w:color w:val="000000"/>
                <w:lang w:val="fr-FR"/>
              </w:rPr>
              <w:t>3</w:t>
            </w:r>
          </w:p>
        </w:tc>
      </w:tr>
      <w:tr w:rsidR="00E37EA4" w:rsidRPr="001630C9" w14:paraId="6E8318FA" w14:textId="77777777" w:rsidTr="003B4631">
        <w:tc>
          <w:tcPr>
            <w:tcW w:w="1276" w:type="dxa"/>
            <w:vAlign w:val="center"/>
          </w:tcPr>
          <w:p w14:paraId="4C899D03" w14:textId="77777777" w:rsidR="00E37EA4" w:rsidRPr="001630C9" w:rsidRDefault="0004231C" w:rsidP="000D641C">
            <w:pPr>
              <w:jc w:val="center"/>
              <w:rPr>
                <w:color w:val="000000"/>
                <w:lang w:val="fr-FR"/>
              </w:rPr>
            </w:pPr>
            <w:r w:rsidRPr="001630C9">
              <w:rPr>
                <w:color w:val="000000"/>
                <w:lang w:val="fr-FR"/>
              </w:rPr>
              <w:t>5</w:t>
            </w:r>
          </w:p>
        </w:tc>
        <w:tc>
          <w:tcPr>
            <w:tcW w:w="7229" w:type="dxa"/>
            <w:vAlign w:val="center"/>
          </w:tcPr>
          <w:p w14:paraId="56595B3F" w14:textId="77777777" w:rsidR="00E37EA4" w:rsidRPr="001630C9" w:rsidRDefault="0004231C" w:rsidP="00BE0A13">
            <w:pPr>
              <w:rPr>
                <w:color w:val="000000"/>
                <w:lang w:val="fr-FR"/>
              </w:rPr>
            </w:pPr>
            <w:r w:rsidRPr="001630C9">
              <w:rPr>
                <w:color w:val="000000"/>
                <w:lang w:val="fr-FR"/>
              </w:rPr>
              <w:t>Chuẩn bị đầy đủ cho sinh viên về kiến thức, kỹ năng, thái độ đ</w:t>
            </w:r>
            <w:r w:rsidR="00E9188D" w:rsidRPr="001630C9">
              <w:rPr>
                <w:color w:val="000000"/>
                <w:lang w:val="fr-FR"/>
              </w:rPr>
              <w:t>ể tiếp tục học nâng cao Tiếng Trung.</w:t>
            </w:r>
          </w:p>
        </w:tc>
        <w:tc>
          <w:tcPr>
            <w:tcW w:w="1134" w:type="dxa"/>
          </w:tcPr>
          <w:p w14:paraId="3D0E73F3" w14:textId="77777777" w:rsidR="00E37EA4" w:rsidRPr="001630C9" w:rsidRDefault="0004231C" w:rsidP="003B4631">
            <w:pPr>
              <w:jc w:val="center"/>
              <w:rPr>
                <w:color w:val="000000"/>
                <w:lang w:val="fr-FR"/>
              </w:rPr>
            </w:pPr>
            <w:r w:rsidRPr="001630C9">
              <w:rPr>
                <w:color w:val="000000"/>
                <w:lang w:val="fr-FR"/>
              </w:rPr>
              <w:t>SO</w:t>
            </w:r>
            <w:r w:rsidR="00213BFA" w:rsidRPr="001630C9">
              <w:rPr>
                <w:color w:val="000000"/>
                <w:lang w:val="fr-FR"/>
              </w:rPr>
              <w:t>4</w:t>
            </w:r>
          </w:p>
        </w:tc>
      </w:tr>
    </w:tbl>
    <w:p w14:paraId="366217A5" w14:textId="77777777" w:rsidR="00DA1045" w:rsidRPr="001630C9" w:rsidRDefault="00DA1045" w:rsidP="000D641C">
      <w:pPr>
        <w:rPr>
          <w:color w:val="000000"/>
          <w:lang w:val="fr-FR"/>
        </w:rPr>
      </w:pPr>
    </w:p>
    <w:p w14:paraId="6C31F346" w14:textId="77777777" w:rsidR="00DA1045" w:rsidRPr="001630C9" w:rsidRDefault="005F701B" w:rsidP="000D641C">
      <w:pPr>
        <w:rPr>
          <w:b/>
          <w:i/>
          <w:iCs/>
          <w:color w:val="FF0000"/>
          <w:lang w:val="fr-FR"/>
        </w:rPr>
      </w:pPr>
      <w:r w:rsidRPr="001630C9">
        <w:rPr>
          <w:b/>
          <w:color w:val="000000"/>
          <w:lang w:val="fr-FR"/>
        </w:rPr>
        <w:t>4</w:t>
      </w:r>
      <w:r w:rsidR="00BC2601" w:rsidRPr="001630C9">
        <w:rPr>
          <w:b/>
          <w:color w:val="000000"/>
          <w:lang w:val="fr-FR"/>
        </w:rPr>
        <w:t>. Chuẩn đầu ra học phần</w:t>
      </w:r>
    </w:p>
    <w:p w14:paraId="534EB891" w14:textId="77777777" w:rsidR="00E66E04" w:rsidRPr="001630C9" w:rsidRDefault="00E66E04" w:rsidP="000D641C">
      <w:pPr>
        <w:rPr>
          <w:i/>
          <w:iCs/>
          <w:color w:val="FF0000"/>
          <w:lang w:val="fr-FR"/>
        </w:rPr>
      </w:pPr>
    </w:p>
    <w:tbl>
      <w:tblPr>
        <w:tblStyle w:val="TableGrid"/>
        <w:tblW w:w="9639" w:type="dxa"/>
        <w:tblInd w:w="137" w:type="dxa"/>
        <w:tblLook w:val="04A0" w:firstRow="1" w:lastRow="0" w:firstColumn="1" w:lastColumn="0" w:noHBand="0" w:noVBand="1"/>
      </w:tblPr>
      <w:tblGrid>
        <w:gridCol w:w="1276"/>
        <w:gridCol w:w="7087"/>
        <w:gridCol w:w="1276"/>
      </w:tblGrid>
      <w:tr w:rsidR="00BD6261" w:rsidRPr="001630C9" w14:paraId="22BC91C9" w14:textId="77777777" w:rsidTr="003B4631">
        <w:trPr>
          <w:tblHeader/>
        </w:trPr>
        <w:tc>
          <w:tcPr>
            <w:tcW w:w="1276" w:type="dxa"/>
            <w:vAlign w:val="center"/>
          </w:tcPr>
          <w:p w14:paraId="0E0B8180" w14:textId="77777777" w:rsidR="00BC2601" w:rsidRPr="001630C9" w:rsidRDefault="00BC2601" w:rsidP="000D641C">
            <w:pPr>
              <w:jc w:val="center"/>
              <w:rPr>
                <w:b/>
                <w:color w:val="000000"/>
                <w:lang w:val="fr-FR"/>
              </w:rPr>
            </w:pPr>
            <w:r w:rsidRPr="001630C9">
              <w:rPr>
                <w:b/>
                <w:color w:val="000000"/>
                <w:lang w:val="fr-FR"/>
              </w:rPr>
              <w:t>CĐR học phần</w:t>
            </w:r>
          </w:p>
        </w:tc>
        <w:tc>
          <w:tcPr>
            <w:tcW w:w="7087" w:type="dxa"/>
            <w:vAlign w:val="center"/>
          </w:tcPr>
          <w:p w14:paraId="6A73B169" w14:textId="77777777" w:rsidR="00BC2601" w:rsidRPr="001630C9" w:rsidRDefault="00BC2601" w:rsidP="000D641C">
            <w:pPr>
              <w:jc w:val="center"/>
              <w:rPr>
                <w:color w:val="000000"/>
                <w:lang w:val="fr-FR"/>
              </w:rPr>
            </w:pPr>
            <w:r w:rsidRPr="001630C9">
              <w:rPr>
                <w:b/>
                <w:color w:val="000000"/>
                <w:lang w:val="fr-FR"/>
              </w:rPr>
              <w:t>Mô tả</w:t>
            </w:r>
          </w:p>
          <w:p w14:paraId="736A05E6" w14:textId="77777777" w:rsidR="00BC2601" w:rsidRPr="001630C9" w:rsidRDefault="00BC2601" w:rsidP="000D641C">
            <w:pPr>
              <w:jc w:val="center"/>
              <w:rPr>
                <w:color w:val="000000"/>
                <w:lang w:val="vi-VN"/>
              </w:rPr>
            </w:pPr>
            <w:r w:rsidRPr="001630C9">
              <w:rPr>
                <w:b/>
                <w:i/>
                <w:lang w:val="fr-FR"/>
              </w:rPr>
              <w:t>Sau khi kết thúc học phần</w:t>
            </w:r>
            <w:r w:rsidR="00F52F9E" w:rsidRPr="001630C9">
              <w:rPr>
                <w:b/>
                <w:i/>
                <w:lang w:val="fr-FR"/>
              </w:rPr>
              <w:t xml:space="preserve"> này,</w:t>
            </w:r>
            <w:r w:rsidRPr="001630C9">
              <w:rPr>
                <w:b/>
                <w:i/>
                <w:lang w:val="fr-FR"/>
              </w:rPr>
              <w:t xml:space="preserve"> người học có thể</w:t>
            </w:r>
            <w:r w:rsidR="00F52F9E" w:rsidRPr="001630C9">
              <w:rPr>
                <w:b/>
                <w:i/>
                <w:lang w:val="fr-FR"/>
              </w:rPr>
              <w:t>:</w:t>
            </w:r>
          </w:p>
        </w:tc>
        <w:tc>
          <w:tcPr>
            <w:tcW w:w="1276" w:type="dxa"/>
            <w:vAlign w:val="center"/>
          </w:tcPr>
          <w:p w14:paraId="457132F4" w14:textId="77777777" w:rsidR="00BC2601" w:rsidRPr="001630C9" w:rsidRDefault="00BC2601" w:rsidP="000D641C">
            <w:pPr>
              <w:jc w:val="center"/>
              <w:rPr>
                <w:b/>
                <w:color w:val="000000"/>
                <w:lang w:val="fr-FR"/>
              </w:rPr>
            </w:pPr>
            <w:r w:rsidRPr="001630C9">
              <w:rPr>
                <w:b/>
                <w:color w:val="000000"/>
                <w:lang w:val="fr-FR"/>
              </w:rPr>
              <w:t>CĐR CTĐT</w:t>
            </w:r>
          </w:p>
        </w:tc>
      </w:tr>
      <w:tr w:rsidR="00BD6261" w:rsidRPr="001630C9" w14:paraId="4248BAD6" w14:textId="77777777" w:rsidTr="003B4631">
        <w:tc>
          <w:tcPr>
            <w:tcW w:w="1276" w:type="dxa"/>
            <w:vAlign w:val="center"/>
          </w:tcPr>
          <w:p w14:paraId="37318903" w14:textId="77777777" w:rsidR="00BC2601" w:rsidRPr="001630C9" w:rsidRDefault="00BC2601" w:rsidP="000D641C">
            <w:pPr>
              <w:autoSpaceDE w:val="0"/>
              <w:autoSpaceDN w:val="0"/>
              <w:adjustRightInd w:val="0"/>
              <w:jc w:val="center"/>
              <w:rPr>
                <w:rFonts w:eastAsia="TimesNewRoman"/>
                <w:lang w:val="nl-NL"/>
              </w:rPr>
            </w:pPr>
            <w:r w:rsidRPr="001630C9">
              <w:rPr>
                <w:rFonts w:eastAsia="TimesNewRoman"/>
                <w:lang w:val="nl-NL"/>
              </w:rPr>
              <w:t>1</w:t>
            </w:r>
          </w:p>
        </w:tc>
        <w:tc>
          <w:tcPr>
            <w:tcW w:w="7087" w:type="dxa"/>
            <w:vAlign w:val="center"/>
          </w:tcPr>
          <w:p w14:paraId="02620C63" w14:textId="77777777" w:rsidR="00BC2601" w:rsidRPr="001630C9" w:rsidRDefault="005366AF" w:rsidP="0004231C">
            <w:pPr>
              <w:rPr>
                <w:color w:val="000000"/>
                <w:lang w:val="vi-VN" w:eastAsia="zh-CN"/>
              </w:rPr>
            </w:pPr>
            <w:r w:rsidRPr="001630C9">
              <w:rPr>
                <w:color w:val="000000"/>
                <w:lang w:val="vi-VN" w:eastAsia="zh-CN"/>
              </w:rPr>
              <w:t>Sinh viên có thể giới thiệu bản thân, tên lĩnh vực theo học bằng Tiếng Trung</w:t>
            </w:r>
          </w:p>
        </w:tc>
        <w:tc>
          <w:tcPr>
            <w:tcW w:w="1276" w:type="dxa"/>
          </w:tcPr>
          <w:p w14:paraId="0681F2B5" w14:textId="50CA3F1E" w:rsidR="00BC2601" w:rsidRPr="001630C9" w:rsidRDefault="00626EEC" w:rsidP="005A5814">
            <w:pPr>
              <w:jc w:val="center"/>
              <w:rPr>
                <w:color w:val="000000"/>
                <w:lang w:val="fr-FR"/>
              </w:rPr>
            </w:pPr>
            <w:r w:rsidRPr="001630C9">
              <w:rPr>
                <w:color w:val="000000"/>
                <w:lang w:val="fr-FR"/>
              </w:rPr>
              <w:t>SO1, SO</w:t>
            </w:r>
            <w:r w:rsidRPr="001630C9">
              <w:rPr>
                <w:color w:val="000000"/>
                <w:lang w:val="vi-VN"/>
              </w:rPr>
              <w:t>2</w:t>
            </w:r>
            <w:bookmarkStart w:id="0" w:name="_GoBack"/>
            <w:bookmarkEnd w:id="0"/>
            <w:r w:rsidR="000320D9" w:rsidRPr="001630C9">
              <w:rPr>
                <w:color w:val="000000"/>
                <w:lang w:val="fr-FR"/>
              </w:rPr>
              <w:t xml:space="preserve"> </w:t>
            </w:r>
          </w:p>
        </w:tc>
      </w:tr>
      <w:tr w:rsidR="005366AF" w:rsidRPr="001630C9" w14:paraId="755ED992" w14:textId="77777777" w:rsidTr="003B4631">
        <w:tc>
          <w:tcPr>
            <w:tcW w:w="1276" w:type="dxa"/>
            <w:vAlign w:val="center"/>
          </w:tcPr>
          <w:p w14:paraId="7B346D3C" w14:textId="77777777" w:rsidR="005366AF" w:rsidRPr="001630C9" w:rsidRDefault="00626EEC" w:rsidP="000D641C">
            <w:pPr>
              <w:autoSpaceDE w:val="0"/>
              <w:autoSpaceDN w:val="0"/>
              <w:adjustRightInd w:val="0"/>
              <w:jc w:val="center"/>
              <w:rPr>
                <w:rFonts w:eastAsia="TimesNewRoman"/>
                <w:lang w:val="nl-NL"/>
              </w:rPr>
            </w:pPr>
            <w:r w:rsidRPr="001630C9">
              <w:rPr>
                <w:rFonts w:eastAsia="TimesNewRoman"/>
                <w:lang w:val="nl-NL"/>
              </w:rPr>
              <w:t>2</w:t>
            </w:r>
          </w:p>
        </w:tc>
        <w:tc>
          <w:tcPr>
            <w:tcW w:w="7087" w:type="dxa"/>
            <w:vAlign w:val="center"/>
          </w:tcPr>
          <w:p w14:paraId="254F8EFC" w14:textId="77777777" w:rsidR="005366AF" w:rsidRPr="00EF5081" w:rsidRDefault="005366AF" w:rsidP="0004231C">
            <w:pPr>
              <w:rPr>
                <w:lang w:val="vi-VN"/>
              </w:rPr>
            </w:pPr>
            <w:r w:rsidRPr="00EF5081">
              <w:rPr>
                <w:lang w:val="nl-NL"/>
              </w:rPr>
              <w:t>Nắm được các mẫu câu và từ vựng được giới thiệu trong giáo trình</w:t>
            </w:r>
            <w:r w:rsidRPr="001630C9">
              <w:rPr>
                <w:lang w:val="vi-VN"/>
              </w:rPr>
              <w:t>. C</w:t>
            </w:r>
            <w:r w:rsidRPr="00EF5081">
              <w:rPr>
                <w:lang w:val="vi-VN"/>
              </w:rPr>
              <w:t>ó thể đọc hiểu các tài liệu tương đương các chủ điểm của giáo trình</w:t>
            </w:r>
          </w:p>
        </w:tc>
        <w:tc>
          <w:tcPr>
            <w:tcW w:w="1276" w:type="dxa"/>
          </w:tcPr>
          <w:p w14:paraId="782D1A82" w14:textId="77777777" w:rsidR="005366AF" w:rsidRPr="001630C9" w:rsidRDefault="00626EEC" w:rsidP="003B4631">
            <w:pPr>
              <w:jc w:val="center"/>
              <w:rPr>
                <w:color w:val="000000"/>
                <w:lang w:val="fr-FR"/>
              </w:rPr>
            </w:pPr>
            <w:r w:rsidRPr="001630C9">
              <w:rPr>
                <w:color w:val="000000"/>
                <w:lang w:val="fr-FR"/>
              </w:rPr>
              <w:t>SO1, SO</w:t>
            </w:r>
            <w:r w:rsidRPr="001630C9">
              <w:rPr>
                <w:color w:val="000000"/>
                <w:lang w:val="vi-VN"/>
              </w:rPr>
              <w:t>2, SO3</w:t>
            </w:r>
          </w:p>
        </w:tc>
      </w:tr>
      <w:tr w:rsidR="00BD6261" w:rsidRPr="001630C9" w14:paraId="717B8103" w14:textId="77777777" w:rsidTr="003B4631">
        <w:tc>
          <w:tcPr>
            <w:tcW w:w="1276" w:type="dxa"/>
            <w:vAlign w:val="center"/>
          </w:tcPr>
          <w:p w14:paraId="52CDA90E" w14:textId="77777777" w:rsidR="00BC2601" w:rsidRPr="001630C9" w:rsidRDefault="00626EEC" w:rsidP="000D641C">
            <w:pPr>
              <w:autoSpaceDE w:val="0"/>
              <w:autoSpaceDN w:val="0"/>
              <w:adjustRightInd w:val="0"/>
              <w:jc w:val="center"/>
              <w:rPr>
                <w:rFonts w:eastAsia="TimesNewRoman"/>
                <w:lang w:val="vi-VN"/>
              </w:rPr>
            </w:pPr>
            <w:r w:rsidRPr="001630C9">
              <w:rPr>
                <w:rFonts w:eastAsia="TimesNewRoman"/>
                <w:lang w:val="vi-VN"/>
              </w:rPr>
              <w:t>3</w:t>
            </w:r>
          </w:p>
        </w:tc>
        <w:tc>
          <w:tcPr>
            <w:tcW w:w="7087" w:type="dxa"/>
            <w:vAlign w:val="center"/>
          </w:tcPr>
          <w:p w14:paraId="36DB5108" w14:textId="77777777" w:rsidR="00BC2601" w:rsidRPr="00EF5081" w:rsidRDefault="005366AF" w:rsidP="0004231C">
            <w:pPr>
              <w:rPr>
                <w:lang w:val="vi-VN"/>
              </w:rPr>
            </w:pPr>
            <w:r w:rsidRPr="001630C9">
              <w:rPr>
                <w:lang w:val="vi-VN"/>
              </w:rPr>
              <w:t>Bước đầu hiểu được</w:t>
            </w:r>
            <w:r w:rsidRPr="001630C9">
              <w:rPr>
                <w:lang w:val="nl-NL"/>
              </w:rPr>
              <w:t xml:space="preserve"> thuật ngữ </w:t>
            </w:r>
            <w:r w:rsidRPr="001630C9">
              <w:rPr>
                <w:lang w:val="vi-VN"/>
              </w:rPr>
              <w:t>Tiếng Trung chuyên ngành</w:t>
            </w:r>
            <w:r w:rsidRPr="001630C9">
              <w:rPr>
                <w:lang w:val="nl-NL"/>
              </w:rPr>
              <w:t xml:space="preserve"> thông dụng liên quan đến các ngành</w:t>
            </w:r>
            <w:r w:rsidRPr="001630C9">
              <w:rPr>
                <w:lang w:val="vi-VN"/>
              </w:rPr>
              <w:t xml:space="preserve"> kỹ thuật và kinh tế</w:t>
            </w:r>
            <w:r w:rsidR="00626EEC" w:rsidRPr="001630C9">
              <w:rPr>
                <w:lang w:val="vi-VN"/>
              </w:rPr>
              <w:t>, tạo tiền đề tự tìm hiểu thêm các từ vựng chuyên ngành mình theo học</w:t>
            </w:r>
          </w:p>
        </w:tc>
        <w:tc>
          <w:tcPr>
            <w:tcW w:w="1276" w:type="dxa"/>
          </w:tcPr>
          <w:p w14:paraId="16C07CAC" w14:textId="77777777" w:rsidR="00BC2601" w:rsidRPr="001630C9" w:rsidRDefault="0004231C" w:rsidP="003B4631">
            <w:pPr>
              <w:jc w:val="center"/>
              <w:rPr>
                <w:color w:val="000000"/>
                <w:lang w:val="fr-FR"/>
              </w:rPr>
            </w:pPr>
            <w:r w:rsidRPr="001630C9">
              <w:rPr>
                <w:color w:val="000000"/>
                <w:lang w:val="fr-FR"/>
              </w:rPr>
              <w:t>SO2, SO</w:t>
            </w:r>
            <w:r w:rsidR="00213BFA" w:rsidRPr="001630C9">
              <w:rPr>
                <w:color w:val="000000"/>
                <w:lang w:val="fr-FR"/>
              </w:rPr>
              <w:t>3</w:t>
            </w:r>
            <w:r w:rsidRPr="001630C9">
              <w:rPr>
                <w:color w:val="000000"/>
                <w:lang w:val="fr-FR"/>
              </w:rPr>
              <w:t>, SO</w:t>
            </w:r>
            <w:r w:rsidR="00213BFA" w:rsidRPr="001630C9">
              <w:rPr>
                <w:color w:val="000000"/>
                <w:lang w:val="fr-FR"/>
              </w:rPr>
              <w:t>4</w:t>
            </w:r>
          </w:p>
        </w:tc>
      </w:tr>
      <w:tr w:rsidR="005366AF" w:rsidRPr="001630C9" w14:paraId="0D5B2055" w14:textId="77777777" w:rsidTr="003B4631">
        <w:tc>
          <w:tcPr>
            <w:tcW w:w="1276" w:type="dxa"/>
            <w:vAlign w:val="center"/>
          </w:tcPr>
          <w:p w14:paraId="2A114894" w14:textId="77777777" w:rsidR="005366AF" w:rsidRPr="001630C9" w:rsidRDefault="00626EEC" w:rsidP="000D641C">
            <w:pPr>
              <w:autoSpaceDE w:val="0"/>
              <w:autoSpaceDN w:val="0"/>
              <w:adjustRightInd w:val="0"/>
              <w:jc w:val="center"/>
              <w:rPr>
                <w:rFonts w:eastAsia="TimesNewRoman"/>
                <w:lang w:val="nl-NL"/>
              </w:rPr>
            </w:pPr>
            <w:r w:rsidRPr="001630C9">
              <w:rPr>
                <w:rFonts w:eastAsia="TimesNewRoman"/>
                <w:lang w:val="nl-NL"/>
              </w:rPr>
              <w:t>4</w:t>
            </w:r>
          </w:p>
        </w:tc>
        <w:tc>
          <w:tcPr>
            <w:tcW w:w="7087" w:type="dxa"/>
            <w:vAlign w:val="center"/>
          </w:tcPr>
          <w:p w14:paraId="741A0C3C" w14:textId="77777777" w:rsidR="005366AF" w:rsidRPr="001630C9" w:rsidRDefault="00626EEC" w:rsidP="0004231C">
            <w:pPr>
              <w:rPr>
                <w:lang w:val="nl-NL"/>
              </w:rPr>
            </w:pPr>
            <w:r w:rsidRPr="001630C9">
              <w:rPr>
                <w:lang w:val="nl-NL"/>
              </w:rPr>
              <w:t xml:space="preserve">Hoàn thiện </w:t>
            </w:r>
            <w:r w:rsidR="00C56C02" w:rsidRPr="001630C9">
              <w:rPr>
                <w:lang w:val="vi-VN"/>
              </w:rPr>
              <w:t>sơ yếu lý lịch cá nhân</w:t>
            </w:r>
            <w:r w:rsidRPr="001630C9">
              <w:rPr>
                <w:lang w:val="nl-NL"/>
              </w:rPr>
              <w:t xml:space="preserve"> bằng </w:t>
            </w:r>
            <w:r w:rsidRPr="001630C9">
              <w:rPr>
                <w:lang w:val="vi-VN"/>
              </w:rPr>
              <w:t>Tiếng Trung</w:t>
            </w:r>
            <w:r w:rsidRPr="001630C9">
              <w:rPr>
                <w:lang w:val="nl-NL"/>
              </w:rPr>
              <w:t xml:space="preserve"> </w:t>
            </w:r>
            <w:r w:rsidR="00006F44" w:rsidRPr="001630C9">
              <w:rPr>
                <w:lang w:val="vi-VN"/>
              </w:rPr>
              <w:t xml:space="preserve">phục vụ </w:t>
            </w:r>
            <w:r w:rsidRPr="001630C9">
              <w:rPr>
                <w:lang w:val="nl-NL"/>
              </w:rPr>
              <w:t>cho tuyển dụng</w:t>
            </w:r>
          </w:p>
        </w:tc>
        <w:tc>
          <w:tcPr>
            <w:tcW w:w="1276" w:type="dxa"/>
          </w:tcPr>
          <w:p w14:paraId="26545C06" w14:textId="77777777" w:rsidR="005366AF" w:rsidRPr="001630C9" w:rsidRDefault="00626EEC" w:rsidP="003B4631">
            <w:pPr>
              <w:jc w:val="center"/>
              <w:rPr>
                <w:color w:val="000000"/>
                <w:lang w:val="fr-FR"/>
              </w:rPr>
            </w:pPr>
            <w:r w:rsidRPr="001630C9">
              <w:rPr>
                <w:color w:val="000000"/>
                <w:lang w:val="fr-FR"/>
              </w:rPr>
              <w:t>SO1, SO</w:t>
            </w:r>
            <w:r w:rsidRPr="001630C9">
              <w:rPr>
                <w:color w:val="000000"/>
                <w:lang w:val="vi-VN"/>
              </w:rPr>
              <w:t>2. SO4</w:t>
            </w:r>
          </w:p>
        </w:tc>
      </w:tr>
    </w:tbl>
    <w:p w14:paraId="7BF421A9" w14:textId="77777777" w:rsidR="00BC2601" w:rsidRPr="001630C9" w:rsidRDefault="005F701B" w:rsidP="000D641C">
      <w:pPr>
        <w:rPr>
          <w:color w:val="000000"/>
          <w:lang w:val="fr-FR"/>
        </w:rPr>
      </w:pPr>
      <w:r w:rsidRPr="001630C9">
        <w:rPr>
          <w:b/>
          <w:color w:val="000000"/>
          <w:lang w:val="fr-FR"/>
        </w:rPr>
        <w:lastRenderedPageBreak/>
        <w:t>5</w:t>
      </w:r>
      <w:r w:rsidR="00BC2601" w:rsidRPr="001630C9">
        <w:rPr>
          <w:b/>
          <w:color w:val="000000"/>
          <w:lang w:val="fr-FR"/>
        </w:rPr>
        <w:t>. Học liệu</w:t>
      </w:r>
      <w:r w:rsidR="00F52F9E" w:rsidRPr="001630C9">
        <w:rPr>
          <w:color w:val="000000"/>
          <w:lang w:val="fr-FR"/>
        </w:rPr>
        <w:t xml:space="preserve"> </w:t>
      </w:r>
    </w:p>
    <w:p w14:paraId="5FBC46DB" w14:textId="77777777" w:rsidR="00BC2601" w:rsidRPr="001630C9" w:rsidRDefault="005F701B" w:rsidP="000D641C">
      <w:pPr>
        <w:rPr>
          <w:bCs/>
          <w:i/>
          <w:color w:val="FF0000"/>
          <w:lang w:val="fr-FR"/>
        </w:rPr>
      </w:pPr>
      <w:r w:rsidRPr="001630C9">
        <w:rPr>
          <w:b/>
          <w:color w:val="000000"/>
          <w:lang w:val="fr-FR"/>
        </w:rPr>
        <w:t>5</w:t>
      </w:r>
      <w:r w:rsidR="00BC2601" w:rsidRPr="001630C9">
        <w:rPr>
          <w:b/>
          <w:color w:val="000000"/>
          <w:lang w:val="fr-FR"/>
        </w:rPr>
        <w:t xml:space="preserve">.1. Tài liệu học tập (Sách, giáo trình chính) </w:t>
      </w:r>
    </w:p>
    <w:p w14:paraId="54F72024" w14:textId="77777777" w:rsidR="00F805AB" w:rsidRDefault="00BC2601" w:rsidP="000D641C">
      <w:pPr>
        <w:jc w:val="both"/>
        <w:rPr>
          <w:lang w:val="vi-VN"/>
        </w:rPr>
      </w:pPr>
      <w:r w:rsidRPr="001630C9">
        <w:rPr>
          <w:bCs/>
          <w:color w:val="000000"/>
          <w:lang w:val="fr-FR"/>
        </w:rPr>
        <w:t>[1]</w:t>
      </w:r>
      <w:r w:rsidR="00794513" w:rsidRPr="001630C9">
        <w:rPr>
          <w:bCs/>
          <w:color w:val="000000"/>
          <w:lang w:val="fr-FR"/>
        </w:rPr>
        <w:t xml:space="preserve"> </w:t>
      </w:r>
      <w:r w:rsidR="00F805AB">
        <w:rPr>
          <w:lang w:val="vi-VN"/>
        </w:rPr>
        <w:t>Tống Thùy Vân, Tập bài giảng Tiếng Trung chuyên môn, ĐH Điện lực, 2019</w:t>
      </w:r>
    </w:p>
    <w:p w14:paraId="2798E417" w14:textId="77777777" w:rsidR="00FE3767" w:rsidRPr="00FE3767" w:rsidRDefault="00FE3767" w:rsidP="00FE3767">
      <w:pPr>
        <w:rPr>
          <w:bCs/>
          <w:i/>
          <w:color w:val="FF0000"/>
          <w:lang w:val="vi-VN"/>
        </w:rPr>
      </w:pPr>
      <w:r w:rsidRPr="00EF5081">
        <w:rPr>
          <w:b/>
          <w:color w:val="000000"/>
          <w:lang w:val="vi-VN"/>
        </w:rPr>
        <w:t>5.</w:t>
      </w:r>
      <w:r>
        <w:rPr>
          <w:b/>
          <w:color w:val="000000"/>
          <w:lang w:val="vi-VN"/>
        </w:rPr>
        <w:t>2</w:t>
      </w:r>
      <w:r w:rsidRPr="00EF5081">
        <w:rPr>
          <w:b/>
          <w:color w:val="000000"/>
          <w:lang w:val="vi-VN"/>
        </w:rPr>
        <w:t xml:space="preserve">. Tài liệu học tập </w:t>
      </w:r>
      <w:r>
        <w:rPr>
          <w:b/>
          <w:color w:val="000000"/>
          <w:lang w:val="vi-VN"/>
        </w:rPr>
        <w:t>tham khảo</w:t>
      </w:r>
    </w:p>
    <w:p w14:paraId="2F73061F" w14:textId="77777777" w:rsidR="00BC2601" w:rsidRPr="00EF5081" w:rsidRDefault="00F805AB" w:rsidP="000D641C">
      <w:pPr>
        <w:jc w:val="both"/>
        <w:rPr>
          <w:bCs/>
          <w:color w:val="000000"/>
          <w:lang w:val="vi-VN" w:eastAsia="zh-CN"/>
        </w:rPr>
      </w:pPr>
      <w:r w:rsidRPr="00EF5081">
        <w:rPr>
          <w:bCs/>
          <w:color w:val="000000"/>
          <w:lang w:val="vi-VN" w:eastAsia="zh-CN"/>
        </w:rPr>
        <w:t>[</w:t>
      </w:r>
      <w:r>
        <w:rPr>
          <w:bCs/>
          <w:color w:val="000000"/>
          <w:lang w:val="vi-VN" w:eastAsia="zh-CN"/>
        </w:rPr>
        <w:t>2</w:t>
      </w:r>
      <w:r w:rsidRPr="00EF5081">
        <w:rPr>
          <w:bCs/>
          <w:color w:val="000000"/>
          <w:lang w:val="vi-VN" w:eastAsia="zh-CN"/>
        </w:rPr>
        <w:t xml:space="preserve">] </w:t>
      </w:r>
      <w:r>
        <w:rPr>
          <w:bCs/>
          <w:color w:val="000000"/>
          <w:lang w:val="vi-VN" w:eastAsia="zh-CN"/>
        </w:rPr>
        <w:t xml:space="preserve"> </w:t>
      </w:r>
      <w:r w:rsidRPr="00EF5081">
        <w:rPr>
          <w:rFonts w:hint="eastAsia"/>
          <w:bCs/>
          <w:color w:val="000000"/>
          <w:lang w:val="vi-VN" w:eastAsia="zh-CN"/>
        </w:rPr>
        <w:t>徐玲玲，电力科技汉语阅读教程，中国水利水电出版社，</w:t>
      </w:r>
      <w:r w:rsidRPr="00EF5081">
        <w:rPr>
          <w:rFonts w:hint="eastAsia"/>
          <w:bCs/>
          <w:color w:val="000000"/>
          <w:lang w:val="vi-VN" w:eastAsia="zh-CN"/>
        </w:rPr>
        <w:t>2012</w:t>
      </w:r>
    </w:p>
    <w:p w14:paraId="6ABE9CD7" w14:textId="77777777" w:rsidR="00F805AB" w:rsidRPr="00F805AB" w:rsidRDefault="00F805AB" w:rsidP="000D641C">
      <w:pPr>
        <w:jc w:val="both"/>
        <w:rPr>
          <w:lang w:val="vi-VN" w:eastAsia="zh-CN"/>
        </w:rPr>
      </w:pPr>
      <w:r w:rsidRPr="00EF5081">
        <w:rPr>
          <w:bCs/>
          <w:color w:val="000000"/>
          <w:lang w:val="vi-VN"/>
        </w:rPr>
        <w:t>[</w:t>
      </w:r>
      <w:r w:rsidRPr="00EF5081">
        <w:rPr>
          <w:rFonts w:hint="eastAsia"/>
          <w:bCs/>
          <w:color w:val="000000"/>
          <w:lang w:val="vi-VN" w:eastAsia="zh-CN"/>
        </w:rPr>
        <w:t>3</w:t>
      </w:r>
      <w:r w:rsidRPr="00EF5081">
        <w:rPr>
          <w:bCs/>
          <w:color w:val="000000"/>
          <w:lang w:val="vi-VN"/>
        </w:rPr>
        <w:t xml:space="preserve">] </w:t>
      </w:r>
      <w:r w:rsidRPr="00EF5081">
        <w:rPr>
          <w:rFonts w:hint="eastAsia"/>
          <w:bCs/>
          <w:color w:val="000000"/>
          <w:lang w:val="vi-VN" w:eastAsia="zh-CN"/>
        </w:rPr>
        <w:t>史中琦，</w:t>
      </w:r>
      <w:r>
        <w:rPr>
          <w:bCs/>
          <w:color w:val="000000"/>
          <w:lang w:val="vi-VN" w:eastAsia="zh-CN"/>
        </w:rPr>
        <w:t>Giáo trình Tiếng Hán Thương mại, Nhà xuất bản dân trí, 2017</w:t>
      </w:r>
    </w:p>
    <w:p w14:paraId="735823AE" w14:textId="77777777" w:rsidR="005F2021" w:rsidRPr="00EF5081" w:rsidRDefault="005F2021" w:rsidP="000D641C">
      <w:pPr>
        <w:rPr>
          <w:b/>
          <w:lang w:val="vi-VN"/>
        </w:rPr>
      </w:pPr>
    </w:p>
    <w:p w14:paraId="1A0CE604" w14:textId="175DD295" w:rsidR="00F52F9E" w:rsidRPr="00EF5081" w:rsidRDefault="005F701B" w:rsidP="000D641C">
      <w:pPr>
        <w:rPr>
          <w:i/>
          <w:color w:val="FF0000"/>
          <w:lang w:val="vi-VN"/>
        </w:rPr>
      </w:pPr>
      <w:r w:rsidRPr="00EF5081">
        <w:rPr>
          <w:b/>
          <w:lang w:val="vi-VN"/>
        </w:rPr>
        <w:t>6</w:t>
      </w:r>
      <w:r w:rsidR="00F52F9E" w:rsidRPr="00EF5081">
        <w:rPr>
          <w:b/>
          <w:lang w:val="vi-VN"/>
        </w:rPr>
        <w:t>.</w:t>
      </w:r>
      <w:r w:rsidR="0014554F" w:rsidRPr="00EF5081">
        <w:rPr>
          <w:b/>
          <w:lang w:val="vi-VN"/>
        </w:rPr>
        <w:t xml:space="preserve"> </w:t>
      </w:r>
      <w:r w:rsidR="00910243" w:rsidRPr="00EF5081">
        <w:rPr>
          <w:b/>
          <w:lang w:val="vi-VN"/>
        </w:rPr>
        <w:t>Nội dung chi tiết học phần</w:t>
      </w:r>
      <w:r w:rsidR="005B7934" w:rsidRPr="00EF5081">
        <w:rPr>
          <w:b/>
          <w:lang w:val="vi-VN"/>
        </w:rPr>
        <w:t xml:space="preserve"> </w:t>
      </w:r>
    </w:p>
    <w:tbl>
      <w:tblPr>
        <w:tblW w:w="96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560"/>
        <w:gridCol w:w="560"/>
        <w:gridCol w:w="560"/>
        <w:gridCol w:w="596"/>
        <w:gridCol w:w="696"/>
        <w:gridCol w:w="3180"/>
        <w:gridCol w:w="1000"/>
      </w:tblGrid>
      <w:tr w:rsidR="00E66E04" w:rsidRPr="0027409E" w14:paraId="664585E0" w14:textId="77777777" w:rsidTr="00F56F87">
        <w:trPr>
          <w:trHeight w:val="315"/>
          <w:tblHeader/>
        </w:trPr>
        <w:tc>
          <w:tcPr>
            <w:tcW w:w="2535" w:type="dxa"/>
            <w:vMerge w:val="restart"/>
            <w:shd w:val="clear" w:color="auto" w:fill="auto"/>
            <w:vAlign w:val="center"/>
          </w:tcPr>
          <w:p w14:paraId="7BE0F11B" w14:textId="77777777" w:rsidR="005B7934" w:rsidRPr="0027409E" w:rsidRDefault="005B7934" w:rsidP="00394349">
            <w:pPr>
              <w:jc w:val="center"/>
              <w:rPr>
                <w:b/>
              </w:rPr>
            </w:pPr>
            <w:r w:rsidRPr="0027409E">
              <w:rPr>
                <w:b/>
              </w:rPr>
              <w:t>Nội dung</w:t>
            </w:r>
          </w:p>
        </w:tc>
        <w:tc>
          <w:tcPr>
            <w:tcW w:w="2972" w:type="dxa"/>
            <w:gridSpan w:val="5"/>
            <w:shd w:val="clear" w:color="auto" w:fill="auto"/>
            <w:vAlign w:val="center"/>
          </w:tcPr>
          <w:p w14:paraId="7F8E87D9" w14:textId="77777777" w:rsidR="005B7934" w:rsidRPr="0027409E" w:rsidRDefault="005B7934" w:rsidP="00394349">
            <w:pPr>
              <w:jc w:val="center"/>
              <w:rPr>
                <w:b/>
              </w:rPr>
            </w:pPr>
            <w:r w:rsidRPr="0027409E">
              <w:rPr>
                <w:b/>
              </w:rPr>
              <w:t>Hình thức tổ chức dạy-học</w:t>
            </w:r>
          </w:p>
        </w:tc>
        <w:tc>
          <w:tcPr>
            <w:tcW w:w="3180" w:type="dxa"/>
            <w:vMerge w:val="restart"/>
            <w:shd w:val="clear" w:color="auto" w:fill="auto"/>
            <w:vAlign w:val="center"/>
          </w:tcPr>
          <w:p w14:paraId="19FE9788" w14:textId="77777777" w:rsidR="005B7934" w:rsidRPr="0027409E" w:rsidRDefault="005B7934" w:rsidP="00394349">
            <w:pPr>
              <w:jc w:val="center"/>
              <w:rPr>
                <w:b/>
              </w:rPr>
            </w:pPr>
            <w:r w:rsidRPr="0027409E">
              <w:rPr>
                <w:b/>
              </w:rPr>
              <w:t>Yêu cầu sinh viên chuẩn bị trước giờ đến lớp</w:t>
            </w:r>
          </w:p>
        </w:tc>
        <w:tc>
          <w:tcPr>
            <w:tcW w:w="1000" w:type="dxa"/>
            <w:vMerge w:val="restart"/>
            <w:shd w:val="clear" w:color="auto" w:fill="auto"/>
            <w:vAlign w:val="center"/>
          </w:tcPr>
          <w:p w14:paraId="5707EE15" w14:textId="77777777" w:rsidR="005B7934" w:rsidRPr="0027409E" w:rsidRDefault="00F52F9E" w:rsidP="00394349">
            <w:pPr>
              <w:jc w:val="center"/>
              <w:rPr>
                <w:b/>
              </w:rPr>
            </w:pPr>
            <w:r w:rsidRPr="0027409E">
              <w:rPr>
                <w:b/>
                <w:bCs/>
              </w:rPr>
              <w:t>CĐR</w:t>
            </w:r>
            <w:r w:rsidRPr="0027409E">
              <w:rPr>
                <w:b/>
              </w:rPr>
              <w:t xml:space="preserve"> </w:t>
            </w:r>
            <w:r w:rsidRPr="0027409E">
              <w:rPr>
                <w:b/>
                <w:bCs/>
              </w:rPr>
              <w:t>học</w:t>
            </w:r>
            <w:r w:rsidRPr="0027409E">
              <w:rPr>
                <w:b/>
              </w:rPr>
              <w:t xml:space="preserve"> </w:t>
            </w:r>
            <w:r w:rsidRPr="0027409E">
              <w:rPr>
                <w:b/>
                <w:bCs/>
              </w:rPr>
              <w:t>p</w:t>
            </w:r>
            <w:r w:rsidRPr="0027409E">
              <w:rPr>
                <w:b/>
                <w:bCs/>
                <w:spacing w:val="1"/>
              </w:rPr>
              <w:t>h</w:t>
            </w:r>
            <w:r w:rsidRPr="0027409E">
              <w:rPr>
                <w:b/>
                <w:bCs/>
              </w:rPr>
              <w:t>ần</w:t>
            </w:r>
          </w:p>
        </w:tc>
      </w:tr>
      <w:tr w:rsidR="00E66E04" w:rsidRPr="0027409E" w14:paraId="574BC668" w14:textId="77777777" w:rsidTr="00F56F87">
        <w:trPr>
          <w:trHeight w:val="315"/>
          <w:tblHeader/>
        </w:trPr>
        <w:tc>
          <w:tcPr>
            <w:tcW w:w="2535" w:type="dxa"/>
            <w:vMerge/>
            <w:vAlign w:val="center"/>
          </w:tcPr>
          <w:p w14:paraId="142DD1F2" w14:textId="77777777" w:rsidR="005B7934" w:rsidRPr="0027409E" w:rsidRDefault="005B7934" w:rsidP="00394349"/>
        </w:tc>
        <w:tc>
          <w:tcPr>
            <w:tcW w:w="1680" w:type="dxa"/>
            <w:gridSpan w:val="3"/>
            <w:shd w:val="clear" w:color="auto" w:fill="auto"/>
            <w:vAlign w:val="center"/>
          </w:tcPr>
          <w:p w14:paraId="3CDBF626" w14:textId="77777777" w:rsidR="005B7934" w:rsidRPr="0027409E" w:rsidRDefault="005B7934" w:rsidP="00394349">
            <w:pPr>
              <w:jc w:val="center"/>
            </w:pPr>
            <w:r w:rsidRPr="0027409E">
              <w:t xml:space="preserve">Giờ lên lớp </w:t>
            </w:r>
          </w:p>
        </w:tc>
        <w:tc>
          <w:tcPr>
            <w:tcW w:w="596" w:type="dxa"/>
            <w:vMerge w:val="restart"/>
            <w:shd w:val="clear" w:color="auto" w:fill="auto"/>
            <w:vAlign w:val="center"/>
          </w:tcPr>
          <w:p w14:paraId="5D7EE359" w14:textId="77777777" w:rsidR="005B7934" w:rsidRPr="0027409E" w:rsidRDefault="005B7934" w:rsidP="00394349">
            <w:pPr>
              <w:jc w:val="center"/>
            </w:pPr>
            <w:r w:rsidRPr="0027409E">
              <w:t>TH,</w:t>
            </w:r>
            <w:r w:rsidRPr="0027409E">
              <w:br/>
              <w:t>TN</w:t>
            </w:r>
          </w:p>
        </w:tc>
        <w:tc>
          <w:tcPr>
            <w:tcW w:w="696" w:type="dxa"/>
            <w:vMerge w:val="restart"/>
            <w:shd w:val="clear" w:color="auto" w:fill="auto"/>
            <w:vAlign w:val="center"/>
          </w:tcPr>
          <w:p w14:paraId="67E4BB79" w14:textId="77777777" w:rsidR="005B7934" w:rsidRPr="0027409E" w:rsidRDefault="005F701B" w:rsidP="00394349">
            <w:pPr>
              <w:jc w:val="center"/>
            </w:pPr>
            <w:r w:rsidRPr="0027409E">
              <w:t>Tự học</w:t>
            </w:r>
          </w:p>
        </w:tc>
        <w:tc>
          <w:tcPr>
            <w:tcW w:w="3180" w:type="dxa"/>
            <w:vMerge/>
            <w:vAlign w:val="center"/>
          </w:tcPr>
          <w:p w14:paraId="4CF9119C" w14:textId="77777777" w:rsidR="005B7934" w:rsidRPr="0027409E" w:rsidRDefault="005B7934" w:rsidP="00394349"/>
        </w:tc>
        <w:tc>
          <w:tcPr>
            <w:tcW w:w="1000" w:type="dxa"/>
            <w:vMerge/>
            <w:vAlign w:val="center"/>
          </w:tcPr>
          <w:p w14:paraId="0A2562CB" w14:textId="77777777" w:rsidR="005B7934" w:rsidRPr="0027409E" w:rsidRDefault="005B7934" w:rsidP="00394349"/>
        </w:tc>
      </w:tr>
      <w:tr w:rsidR="00E66E04" w:rsidRPr="0027409E" w14:paraId="6AAA7AF0" w14:textId="77777777" w:rsidTr="00F56F87">
        <w:trPr>
          <w:trHeight w:val="315"/>
          <w:tblHeader/>
        </w:trPr>
        <w:tc>
          <w:tcPr>
            <w:tcW w:w="2535" w:type="dxa"/>
            <w:vMerge/>
            <w:tcBorders>
              <w:bottom w:val="single" w:sz="4" w:space="0" w:color="auto"/>
            </w:tcBorders>
            <w:vAlign w:val="center"/>
          </w:tcPr>
          <w:p w14:paraId="11077A9F" w14:textId="77777777" w:rsidR="005B7934" w:rsidRPr="0027409E" w:rsidRDefault="005B7934" w:rsidP="00394349"/>
        </w:tc>
        <w:tc>
          <w:tcPr>
            <w:tcW w:w="560" w:type="dxa"/>
            <w:tcBorders>
              <w:bottom w:val="single" w:sz="4" w:space="0" w:color="auto"/>
            </w:tcBorders>
            <w:shd w:val="clear" w:color="auto" w:fill="auto"/>
            <w:vAlign w:val="center"/>
          </w:tcPr>
          <w:p w14:paraId="66F7DC62" w14:textId="77777777" w:rsidR="005B7934" w:rsidRPr="0027409E" w:rsidRDefault="005B7934" w:rsidP="00394349">
            <w:pPr>
              <w:jc w:val="center"/>
            </w:pPr>
            <w:r w:rsidRPr="0027409E">
              <w:t>LT</w:t>
            </w:r>
          </w:p>
        </w:tc>
        <w:tc>
          <w:tcPr>
            <w:tcW w:w="560" w:type="dxa"/>
            <w:tcBorders>
              <w:bottom w:val="single" w:sz="4" w:space="0" w:color="auto"/>
            </w:tcBorders>
            <w:shd w:val="clear" w:color="auto" w:fill="auto"/>
            <w:vAlign w:val="center"/>
          </w:tcPr>
          <w:p w14:paraId="4DCE8566" w14:textId="77777777" w:rsidR="005B7934" w:rsidRPr="0027409E" w:rsidRDefault="005B7934" w:rsidP="00394349">
            <w:pPr>
              <w:jc w:val="center"/>
            </w:pPr>
            <w:r w:rsidRPr="0027409E">
              <w:t>BT</w:t>
            </w:r>
          </w:p>
        </w:tc>
        <w:tc>
          <w:tcPr>
            <w:tcW w:w="560" w:type="dxa"/>
            <w:tcBorders>
              <w:bottom w:val="single" w:sz="4" w:space="0" w:color="auto"/>
            </w:tcBorders>
            <w:shd w:val="clear" w:color="auto" w:fill="auto"/>
            <w:vAlign w:val="center"/>
          </w:tcPr>
          <w:p w14:paraId="06E0862E" w14:textId="77777777" w:rsidR="005B7934" w:rsidRPr="0027409E" w:rsidRDefault="005B7934" w:rsidP="00394349">
            <w:pPr>
              <w:jc w:val="center"/>
            </w:pPr>
            <w:r w:rsidRPr="0027409E">
              <w:t>TL</w:t>
            </w:r>
          </w:p>
        </w:tc>
        <w:tc>
          <w:tcPr>
            <w:tcW w:w="596" w:type="dxa"/>
            <w:vMerge/>
            <w:tcBorders>
              <w:bottom w:val="single" w:sz="4" w:space="0" w:color="auto"/>
            </w:tcBorders>
            <w:vAlign w:val="center"/>
          </w:tcPr>
          <w:p w14:paraId="6E884A4E" w14:textId="77777777" w:rsidR="005B7934" w:rsidRPr="0027409E" w:rsidRDefault="005B7934" w:rsidP="00394349"/>
        </w:tc>
        <w:tc>
          <w:tcPr>
            <w:tcW w:w="696" w:type="dxa"/>
            <w:vMerge/>
            <w:tcBorders>
              <w:bottom w:val="single" w:sz="4" w:space="0" w:color="auto"/>
            </w:tcBorders>
            <w:vAlign w:val="center"/>
          </w:tcPr>
          <w:p w14:paraId="7D9789FE" w14:textId="77777777" w:rsidR="005B7934" w:rsidRPr="0027409E" w:rsidRDefault="005B7934" w:rsidP="00394349"/>
        </w:tc>
        <w:tc>
          <w:tcPr>
            <w:tcW w:w="3180" w:type="dxa"/>
            <w:vMerge/>
            <w:tcBorders>
              <w:bottom w:val="single" w:sz="4" w:space="0" w:color="auto"/>
            </w:tcBorders>
            <w:vAlign w:val="center"/>
          </w:tcPr>
          <w:p w14:paraId="3995D8A0" w14:textId="77777777" w:rsidR="005B7934" w:rsidRPr="0027409E" w:rsidRDefault="005B7934" w:rsidP="00394349"/>
        </w:tc>
        <w:tc>
          <w:tcPr>
            <w:tcW w:w="1000" w:type="dxa"/>
            <w:vMerge/>
            <w:tcBorders>
              <w:bottom w:val="single" w:sz="4" w:space="0" w:color="auto"/>
            </w:tcBorders>
            <w:vAlign w:val="center"/>
          </w:tcPr>
          <w:p w14:paraId="44A435A3" w14:textId="77777777" w:rsidR="005B7934" w:rsidRPr="0027409E" w:rsidRDefault="005B7934" w:rsidP="00394349"/>
        </w:tc>
      </w:tr>
      <w:tr w:rsidR="003B4631" w:rsidRPr="0027409E" w14:paraId="02044C52" w14:textId="77777777" w:rsidTr="003B4631">
        <w:trPr>
          <w:trHeight w:val="1278"/>
        </w:trPr>
        <w:tc>
          <w:tcPr>
            <w:tcW w:w="2535" w:type="dxa"/>
            <w:shd w:val="clear" w:color="auto" w:fill="auto"/>
          </w:tcPr>
          <w:p w14:paraId="293B4964" w14:textId="77777777" w:rsidR="003B4631" w:rsidRPr="0027409E" w:rsidRDefault="003B4631" w:rsidP="005F3A3B">
            <w:pPr>
              <w:rPr>
                <w:b/>
              </w:rPr>
            </w:pPr>
            <w:r w:rsidRPr="0027409E">
              <w:rPr>
                <w:b/>
              </w:rPr>
              <w:t>Bài 1: Ôn tập lại ngữ âm, ngữ pháp trong học phần Trung 1, 2</w:t>
            </w:r>
          </w:p>
        </w:tc>
        <w:tc>
          <w:tcPr>
            <w:tcW w:w="560" w:type="dxa"/>
            <w:shd w:val="clear" w:color="auto" w:fill="auto"/>
          </w:tcPr>
          <w:p w14:paraId="627B5300" w14:textId="1286AC0F" w:rsidR="003B4631" w:rsidRPr="0027409E" w:rsidRDefault="0027409E" w:rsidP="003B4631">
            <w:pPr>
              <w:jc w:val="center"/>
              <w:rPr>
                <w:lang w:val="vi-VN"/>
              </w:rPr>
            </w:pPr>
            <w:r w:rsidRPr="0027409E">
              <w:rPr>
                <w:lang w:val="vi-VN" w:eastAsia="zh-CN"/>
              </w:rPr>
              <w:t>6</w:t>
            </w:r>
          </w:p>
        </w:tc>
        <w:tc>
          <w:tcPr>
            <w:tcW w:w="560" w:type="dxa"/>
            <w:shd w:val="clear" w:color="auto" w:fill="auto"/>
          </w:tcPr>
          <w:p w14:paraId="302C0064" w14:textId="77777777" w:rsidR="003B4631" w:rsidRPr="0027409E" w:rsidRDefault="003B4631" w:rsidP="003B4631">
            <w:pPr>
              <w:jc w:val="center"/>
            </w:pPr>
            <w:r w:rsidRPr="0027409E">
              <w:t>0</w:t>
            </w:r>
          </w:p>
        </w:tc>
        <w:tc>
          <w:tcPr>
            <w:tcW w:w="560" w:type="dxa"/>
            <w:shd w:val="clear" w:color="auto" w:fill="auto"/>
          </w:tcPr>
          <w:p w14:paraId="2317CA8E" w14:textId="77777777" w:rsidR="003B4631" w:rsidRPr="0027409E" w:rsidRDefault="003B4631" w:rsidP="003B4631">
            <w:pPr>
              <w:jc w:val="center"/>
            </w:pPr>
            <w:r w:rsidRPr="0027409E">
              <w:t>0</w:t>
            </w:r>
          </w:p>
        </w:tc>
        <w:tc>
          <w:tcPr>
            <w:tcW w:w="596" w:type="dxa"/>
            <w:shd w:val="clear" w:color="auto" w:fill="auto"/>
          </w:tcPr>
          <w:p w14:paraId="62C27556" w14:textId="77777777" w:rsidR="003B4631" w:rsidRPr="0027409E" w:rsidRDefault="003B4631" w:rsidP="003B4631">
            <w:pPr>
              <w:jc w:val="center"/>
            </w:pPr>
            <w:r w:rsidRPr="0027409E">
              <w:t>0</w:t>
            </w:r>
          </w:p>
        </w:tc>
        <w:tc>
          <w:tcPr>
            <w:tcW w:w="696" w:type="dxa"/>
            <w:shd w:val="clear" w:color="auto" w:fill="auto"/>
          </w:tcPr>
          <w:p w14:paraId="591C5695" w14:textId="0DB2A69F" w:rsidR="003B4631" w:rsidRPr="0027409E" w:rsidRDefault="00EF5081" w:rsidP="003B4631">
            <w:pPr>
              <w:jc w:val="center"/>
              <w:rPr>
                <w:lang w:val="vi-VN"/>
              </w:rPr>
            </w:pPr>
            <w:r w:rsidRPr="0027409E">
              <w:rPr>
                <w:lang w:val="vi-VN"/>
              </w:rPr>
              <w:t>8</w:t>
            </w:r>
          </w:p>
        </w:tc>
        <w:tc>
          <w:tcPr>
            <w:tcW w:w="3180" w:type="dxa"/>
            <w:shd w:val="clear" w:color="auto" w:fill="auto"/>
          </w:tcPr>
          <w:p w14:paraId="2F327303" w14:textId="77777777" w:rsidR="003B4631" w:rsidRPr="0027409E" w:rsidRDefault="003B4631" w:rsidP="003B4631">
            <w:pPr>
              <w:jc w:val="center"/>
              <w:rPr>
                <w:i/>
                <w:iCs/>
                <w:lang w:val="vi-VN"/>
              </w:rPr>
            </w:pPr>
            <w:r w:rsidRPr="0027409E">
              <w:rPr>
                <w:iCs/>
                <w:lang w:val="vi-VN"/>
              </w:rPr>
              <w:t>Xem lại các kiến thức đã được trang bị trong học phần Tiếng Trung 1,2 để làm được bài tập GV giao trên lớp</w:t>
            </w:r>
            <w:r w:rsidRPr="0027409E">
              <w:rPr>
                <w:i/>
                <w:iCs/>
                <w:lang w:val="vi-VN"/>
              </w:rPr>
              <w:t>.</w:t>
            </w:r>
          </w:p>
        </w:tc>
        <w:tc>
          <w:tcPr>
            <w:tcW w:w="1000" w:type="dxa"/>
            <w:shd w:val="clear" w:color="auto" w:fill="auto"/>
          </w:tcPr>
          <w:p w14:paraId="3D730E9C" w14:textId="77777777" w:rsidR="003B4631" w:rsidRPr="0027409E" w:rsidRDefault="003B4631" w:rsidP="003B4631">
            <w:pPr>
              <w:jc w:val="center"/>
              <w:rPr>
                <w:color w:val="000000"/>
                <w:lang w:val="fr-FR"/>
              </w:rPr>
            </w:pPr>
            <w:r w:rsidRPr="0027409E">
              <w:rPr>
                <w:color w:val="000000"/>
                <w:lang w:val="fr-FR"/>
              </w:rPr>
              <w:t>SO1</w:t>
            </w:r>
            <w:r w:rsidRPr="0027409E">
              <w:rPr>
                <w:color w:val="000000"/>
                <w:lang w:val="vi-VN"/>
              </w:rPr>
              <w:t xml:space="preserve">, </w:t>
            </w:r>
            <w:r w:rsidRPr="0027409E">
              <w:rPr>
                <w:color w:val="000000"/>
                <w:lang w:val="fr-FR"/>
              </w:rPr>
              <w:t>SO2, SO3, SO4</w:t>
            </w:r>
          </w:p>
        </w:tc>
      </w:tr>
      <w:tr w:rsidR="00BC0A75" w:rsidRPr="0027409E" w14:paraId="17A5790A" w14:textId="77777777" w:rsidTr="003B4631">
        <w:trPr>
          <w:trHeight w:val="375"/>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14:paraId="79F08A80" w14:textId="77777777" w:rsidR="00BC0A75" w:rsidRPr="0027409E" w:rsidRDefault="00BC0A75" w:rsidP="00BC0A75">
            <w:pPr>
              <w:jc w:val="both"/>
              <w:rPr>
                <w:b/>
                <w:lang w:val="pt-PT"/>
              </w:rPr>
            </w:pPr>
            <w:r w:rsidRPr="0027409E">
              <w:rPr>
                <w:b/>
                <w:lang w:val="pt-PT"/>
              </w:rPr>
              <w:t>Bài 2: Chủ đề du lịch,</w:t>
            </w:r>
            <w:r w:rsidR="003B4631" w:rsidRPr="0027409E">
              <w:rPr>
                <w:b/>
                <w:lang w:val="pt-PT"/>
              </w:rPr>
              <w:t xml:space="preserve"> </w:t>
            </w:r>
            <w:r w:rsidRPr="0027409E">
              <w:rPr>
                <w:b/>
                <w:lang w:val="pt-PT"/>
              </w:rPr>
              <w:t>khách sạn</w:t>
            </w:r>
          </w:p>
          <w:p w14:paraId="1BFE50DB" w14:textId="77777777" w:rsidR="00BC0A75" w:rsidRPr="0027409E" w:rsidRDefault="00BC0A75" w:rsidP="00BC0A75">
            <w:pPr>
              <w:jc w:val="both"/>
              <w:rPr>
                <w:b/>
                <w:sz w:val="22"/>
                <w:szCs w:val="22"/>
                <w:lang w:val="pt-PT"/>
              </w:rPr>
            </w:pPr>
            <w:r w:rsidRPr="0027409E">
              <w:rPr>
                <w:b/>
                <w:sz w:val="22"/>
                <w:szCs w:val="22"/>
              </w:rPr>
              <w:t>老时光酒店</w:t>
            </w:r>
          </w:p>
          <w:p w14:paraId="0670B1D0" w14:textId="77777777" w:rsidR="00BC0A75" w:rsidRPr="0027409E" w:rsidRDefault="00BC0A75" w:rsidP="00BC0A75">
            <w:pPr>
              <w:jc w:val="both"/>
              <w:rPr>
                <w:sz w:val="22"/>
                <w:szCs w:val="22"/>
                <w:lang w:val="vi-VN"/>
              </w:rPr>
            </w:pPr>
            <w:r w:rsidRPr="0027409E">
              <w:rPr>
                <w:sz w:val="22"/>
                <w:szCs w:val="22"/>
                <w:lang w:val="pt-PT"/>
              </w:rPr>
              <w:t>C</w:t>
            </w:r>
            <w:r w:rsidRPr="0027409E">
              <w:rPr>
                <w:sz w:val="22"/>
                <w:szCs w:val="22"/>
                <w:lang w:val="vi-VN"/>
              </w:rPr>
              <w:t>ấu trúc:</w:t>
            </w:r>
          </w:p>
          <w:p w14:paraId="2C621A48" w14:textId="77777777" w:rsidR="00BC0A75" w:rsidRPr="0027409E" w:rsidRDefault="00BC0A75" w:rsidP="00BC0A75">
            <w:pPr>
              <w:jc w:val="both"/>
              <w:rPr>
                <w:lang w:val="vi-VN"/>
              </w:rPr>
            </w:pPr>
            <w:r w:rsidRPr="0027409E">
              <w:rPr>
                <w:lang w:val="vi-VN"/>
              </w:rPr>
              <w:t>...</w:t>
            </w:r>
            <w:r w:rsidRPr="0027409E">
              <w:rPr>
                <w:lang w:val="vi-VN" w:eastAsia="zh-CN"/>
              </w:rPr>
              <w:t>式、</w:t>
            </w:r>
            <w:r w:rsidRPr="0027409E">
              <w:rPr>
                <w:lang w:val="vi-VN"/>
              </w:rPr>
              <w:t>如果</w:t>
            </w:r>
            <w:r w:rsidRPr="0027409E">
              <w:rPr>
                <w:lang w:val="vi-VN"/>
              </w:rPr>
              <w:t>………</w:t>
            </w:r>
            <w:r w:rsidRPr="0027409E">
              <w:rPr>
                <w:lang w:val="vi-VN"/>
              </w:rPr>
              <w:t>就</w:t>
            </w:r>
            <w:r w:rsidRPr="0027409E">
              <w:rPr>
                <w:lang w:val="vi-VN"/>
              </w:rPr>
              <w:t>………</w:t>
            </w:r>
          </w:p>
          <w:p w14:paraId="4A970BF4" w14:textId="77777777" w:rsidR="00BC0A75" w:rsidRPr="0027409E" w:rsidRDefault="00BC0A75" w:rsidP="00BC0A75">
            <w:pPr>
              <w:jc w:val="both"/>
              <w:rPr>
                <w:lang w:val="vi-VN" w:eastAsia="zh-CN"/>
              </w:rPr>
            </w:pPr>
            <w:r w:rsidRPr="0027409E">
              <w:rPr>
                <w:lang w:val="vi-VN" w:eastAsia="zh-CN"/>
              </w:rPr>
              <w:t xml:space="preserve">Cách dùng từ: </w:t>
            </w:r>
            <w:r w:rsidRPr="0027409E">
              <w:rPr>
                <w:lang w:val="vi-VN"/>
              </w:rPr>
              <w:t>就是</w:t>
            </w:r>
            <w:r w:rsidRPr="0027409E">
              <w:rPr>
                <w:lang w:val="vi-VN" w:eastAsia="zh-CN"/>
              </w:rPr>
              <w:t>、</w:t>
            </w:r>
            <w:r w:rsidRPr="0027409E">
              <w:rPr>
                <w:lang w:val="vi-VN"/>
              </w:rPr>
              <w:t>差不多</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1FB27AA4" w14:textId="74A22780" w:rsidR="00BC0A75" w:rsidRPr="0027409E" w:rsidRDefault="0027409E" w:rsidP="003B4631">
            <w:pPr>
              <w:jc w:val="center"/>
              <w:rPr>
                <w:lang w:val="vi-VN"/>
              </w:rPr>
            </w:pPr>
            <w:r w:rsidRPr="0027409E">
              <w:rPr>
                <w:lang w:val="vi-VN"/>
              </w:rPr>
              <w:t>4</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1D17A7BE" w14:textId="5B8B486A" w:rsidR="00BC0A75" w:rsidRPr="0027409E" w:rsidRDefault="0027409E" w:rsidP="003B4631">
            <w:pPr>
              <w:jc w:val="center"/>
              <w:rPr>
                <w:lang w:val="vi-VN"/>
              </w:rPr>
            </w:pPr>
            <w:r w:rsidRPr="0027409E">
              <w:rPr>
                <w:lang w:val="vi-VN" w:eastAsia="zh-CN"/>
              </w:rPr>
              <w:t>3</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F8AE669" w14:textId="77777777" w:rsidR="00BC0A75" w:rsidRPr="0027409E" w:rsidRDefault="00BC0A75" w:rsidP="003B4631">
            <w:pPr>
              <w:jc w:val="center"/>
              <w:rPr>
                <w:lang w:val="pt-PT"/>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EB6216F" w14:textId="77777777" w:rsidR="00BC0A75" w:rsidRPr="0027409E" w:rsidRDefault="00BC0A75" w:rsidP="003B4631">
            <w:pPr>
              <w:jc w:val="center"/>
              <w:rPr>
                <w:lang w:val="pt-PT"/>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C2D909E" w14:textId="65810787" w:rsidR="00BC0A75" w:rsidRPr="0027409E" w:rsidRDefault="00EF5081" w:rsidP="003B4631">
            <w:pPr>
              <w:jc w:val="center"/>
              <w:rPr>
                <w:lang w:val="vi-VN"/>
              </w:rPr>
            </w:pPr>
            <w:r w:rsidRPr="0027409E">
              <w:rPr>
                <w:lang w:val="vi-VN"/>
              </w:rPr>
              <w:t>10</w:t>
            </w:r>
          </w:p>
        </w:tc>
        <w:tc>
          <w:tcPr>
            <w:tcW w:w="3180" w:type="dxa"/>
            <w:tcBorders>
              <w:top w:val="single" w:sz="4" w:space="0" w:color="auto"/>
              <w:left w:val="single" w:sz="4" w:space="0" w:color="auto"/>
              <w:bottom w:val="single" w:sz="4" w:space="0" w:color="auto"/>
              <w:right w:val="single" w:sz="4" w:space="0" w:color="auto"/>
            </w:tcBorders>
            <w:shd w:val="clear" w:color="auto" w:fill="auto"/>
          </w:tcPr>
          <w:p w14:paraId="6B11C973" w14:textId="158F9FFF" w:rsidR="00BC0A75" w:rsidRPr="0027409E" w:rsidRDefault="00BC0A75" w:rsidP="003B4631">
            <w:pPr>
              <w:rPr>
                <w:lang w:val="vi-VN" w:eastAsia="zh-CN"/>
              </w:rPr>
            </w:pPr>
            <w:r w:rsidRPr="0027409E">
              <w:rPr>
                <w:rFonts w:eastAsia="Cambria"/>
                <w:lang w:val="pt-PT" w:eastAsia="zh-CN"/>
              </w:rPr>
              <w:t xml:space="preserve">Đọc </w:t>
            </w:r>
            <w:r w:rsidR="005F3A3B" w:rsidRPr="0027409E">
              <w:rPr>
                <w:rFonts w:eastAsia="Cambria"/>
                <w:lang w:val="pt-PT" w:eastAsia="zh-CN"/>
              </w:rPr>
              <w:t xml:space="preserve">quyển số 1 phần </w:t>
            </w:r>
            <w:r w:rsidRPr="0027409E">
              <w:rPr>
                <w:rFonts w:eastAsia="Cambria"/>
                <w:lang w:val="pt-PT" w:eastAsia="zh-CN"/>
              </w:rPr>
              <w:t xml:space="preserve">bảng từ và bài khóa </w:t>
            </w:r>
            <w:r w:rsidR="00C23793" w:rsidRPr="0027409E">
              <w:rPr>
                <w:rFonts w:eastAsia="Cambria"/>
                <w:lang w:val="vi-VN" w:eastAsia="zh-CN"/>
              </w:rPr>
              <w:t>trang 1,</w:t>
            </w:r>
            <w:r w:rsidR="00C23793" w:rsidRPr="0027409E">
              <w:rPr>
                <w:rFonts w:eastAsia="Cambria"/>
                <w:lang w:val="pt-PT" w:eastAsia="zh-CN"/>
              </w:rPr>
              <w:t xml:space="preserve"> 2 . Tra và học thuộc từ vựng.</w:t>
            </w: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246A28A1" w14:textId="77777777" w:rsidR="00BC0A75" w:rsidRPr="0027409E" w:rsidRDefault="00BC0A75" w:rsidP="003B4631">
            <w:pPr>
              <w:jc w:val="center"/>
              <w:rPr>
                <w:lang w:val="pt-PT"/>
              </w:rPr>
            </w:pPr>
            <w:r w:rsidRPr="0027409E">
              <w:rPr>
                <w:color w:val="000000"/>
                <w:lang w:val="fr-FR"/>
              </w:rPr>
              <w:t>SO1</w:t>
            </w:r>
            <w:r w:rsidRPr="0027409E">
              <w:rPr>
                <w:color w:val="000000"/>
                <w:lang w:val="vi-VN"/>
              </w:rPr>
              <w:t xml:space="preserve">, </w:t>
            </w:r>
            <w:r w:rsidRPr="0027409E">
              <w:rPr>
                <w:color w:val="000000"/>
                <w:lang w:val="fr-FR"/>
              </w:rPr>
              <w:t>SO2, SO3, SO4</w:t>
            </w:r>
          </w:p>
        </w:tc>
      </w:tr>
      <w:tr w:rsidR="003B4631" w:rsidRPr="0027409E" w14:paraId="760D953A" w14:textId="77777777" w:rsidTr="003B4631">
        <w:trPr>
          <w:trHeight w:val="2950"/>
        </w:trPr>
        <w:tc>
          <w:tcPr>
            <w:tcW w:w="2535" w:type="dxa"/>
            <w:tcBorders>
              <w:top w:val="single" w:sz="4" w:space="0" w:color="auto"/>
              <w:left w:val="single" w:sz="4" w:space="0" w:color="auto"/>
              <w:right w:val="single" w:sz="4" w:space="0" w:color="auto"/>
            </w:tcBorders>
            <w:shd w:val="clear" w:color="auto" w:fill="auto"/>
            <w:vAlign w:val="center"/>
          </w:tcPr>
          <w:p w14:paraId="42213239" w14:textId="77777777" w:rsidR="003B4631" w:rsidRPr="0027409E" w:rsidRDefault="003B4631" w:rsidP="00BC0A75">
            <w:pPr>
              <w:jc w:val="both"/>
              <w:rPr>
                <w:b/>
                <w:lang w:val="pt-PT"/>
              </w:rPr>
            </w:pPr>
            <w:r w:rsidRPr="0027409E">
              <w:rPr>
                <w:b/>
                <w:lang w:val="pt-PT"/>
              </w:rPr>
              <w:t>Bài 3: Chủ đề kế toán, tài chính</w:t>
            </w:r>
          </w:p>
          <w:p w14:paraId="0E909A63" w14:textId="77777777" w:rsidR="003B4631" w:rsidRPr="0027409E" w:rsidRDefault="003B4631" w:rsidP="00BC0A75">
            <w:pPr>
              <w:jc w:val="both"/>
              <w:rPr>
                <w:b/>
                <w:lang w:val="pt-PT" w:eastAsia="zh-CN"/>
              </w:rPr>
            </w:pPr>
            <w:r w:rsidRPr="0027409E">
              <w:rPr>
                <w:b/>
                <w:sz w:val="22"/>
                <w:szCs w:val="22"/>
                <w:lang w:eastAsia="zh-CN"/>
              </w:rPr>
              <w:t>上海</w:t>
            </w:r>
            <w:r w:rsidRPr="0027409E">
              <w:rPr>
                <w:b/>
                <w:sz w:val="22"/>
                <w:szCs w:val="22"/>
                <w:lang w:val="pt-PT" w:eastAsia="zh-CN"/>
              </w:rPr>
              <w:t xml:space="preserve"> – </w:t>
            </w:r>
            <w:r w:rsidRPr="0027409E">
              <w:rPr>
                <w:b/>
                <w:sz w:val="22"/>
                <w:szCs w:val="22"/>
                <w:lang w:eastAsia="zh-CN"/>
              </w:rPr>
              <w:t>未来的国际金融中心</w:t>
            </w:r>
          </w:p>
          <w:p w14:paraId="5C7F8E19" w14:textId="77777777" w:rsidR="003B4631" w:rsidRPr="0027409E" w:rsidRDefault="003B4631" w:rsidP="00BC0A75">
            <w:pPr>
              <w:jc w:val="both"/>
              <w:rPr>
                <w:b/>
                <w:lang w:val="pt-PT" w:eastAsia="zh-CN"/>
              </w:rPr>
            </w:pPr>
            <w:r w:rsidRPr="0027409E">
              <w:rPr>
                <w:lang w:val="pt-PT" w:eastAsia="zh-CN"/>
              </w:rPr>
              <w:t xml:space="preserve">Cấu trúc: </w:t>
            </w:r>
          </w:p>
          <w:p w14:paraId="247B2F86" w14:textId="77777777" w:rsidR="003B4631" w:rsidRPr="0027409E" w:rsidRDefault="003B4631" w:rsidP="00BC0A75">
            <w:pPr>
              <w:jc w:val="both"/>
              <w:rPr>
                <w:b/>
                <w:lang w:val="pt-PT" w:eastAsia="zh-CN"/>
              </w:rPr>
            </w:pPr>
            <w:r w:rsidRPr="0027409E">
              <w:rPr>
                <w:lang w:eastAsia="zh-CN"/>
              </w:rPr>
              <w:t>对</w:t>
            </w:r>
            <w:r w:rsidRPr="0027409E">
              <w:rPr>
                <w:lang w:val="pt-PT" w:eastAsia="zh-CN"/>
              </w:rPr>
              <w:t>…..</w:t>
            </w:r>
            <w:r w:rsidRPr="0027409E">
              <w:rPr>
                <w:lang w:eastAsia="zh-CN"/>
              </w:rPr>
              <w:t>来说</w:t>
            </w:r>
            <w:r w:rsidRPr="0027409E">
              <w:rPr>
                <w:lang w:val="pt-PT" w:eastAsia="zh-CN"/>
              </w:rPr>
              <w:t>\</w:t>
            </w:r>
            <w:r w:rsidRPr="0027409E">
              <w:rPr>
                <w:lang w:eastAsia="zh-CN"/>
              </w:rPr>
              <w:t>不但</w:t>
            </w:r>
            <w:r w:rsidRPr="0027409E">
              <w:rPr>
                <w:lang w:val="pt-PT" w:eastAsia="zh-CN"/>
              </w:rPr>
              <w:t>…..</w:t>
            </w:r>
            <w:r w:rsidRPr="0027409E">
              <w:rPr>
                <w:lang w:eastAsia="zh-CN"/>
              </w:rPr>
              <w:t>而且</w:t>
            </w:r>
            <w:r w:rsidRPr="0027409E">
              <w:rPr>
                <w:lang w:val="pt-PT" w:eastAsia="zh-CN"/>
              </w:rPr>
              <w:t>…..</w:t>
            </w:r>
            <w:r w:rsidRPr="0027409E">
              <w:rPr>
                <w:lang w:eastAsia="zh-CN"/>
              </w:rPr>
              <w:t>、越来越多、是</w:t>
            </w:r>
            <w:r w:rsidRPr="0027409E">
              <w:rPr>
                <w:lang w:val="pt-PT" w:eastAsia="zh-CN"/>
              </w:rPr>
              <w:t>……</w:t>
            </w:r>
            <w:r w:rsidRPr="0027409E">
              <w:rPr>
                <w:lang w:eastAsia="zh-CN"/>
              </w:rPr>
              <w:t>的基础、在</w:t>
            </w:r>
            <w:r w:rsidRPr="0027409E">
              <w:rPr>
                <w:lang w:val="pt-PT" w:eastAsia="zh-CN"/>
              </w:rPr>
              <w:t>…..</w:t>
            </w:r>
            <w:r w:rsidRPr="0027409E">
              <w:rPr>
                <w:lang w:eastAsia="zh-CN"/>
              </w:rPr>
              <w:t>的路上</w:t>
            </w:r>
            <w:r w:rsidRPr="0027409E">
              <w:rPr>
                <w:lang w:val="pt-PT" w:eastAsia="zh-CN"/>
              </w:rPr>
              <w:t>….</w:t>
            </w:r>
          </w:p>
        </w:tc>
        <w:tc>
          <w:tcPr>
            <w:tcW w:w="560" w:type="dxa"/>
            <w:tcBorders>
              <w:top w:val="single" w:sz="4" w:space="0" w:color="auto"/>
              <w:left w:val="single" w:sz="4" w:space="0" w:color="auto"/>
              <w:right w:val="single" w:sz="4" w:space="0" w:color="auto"/>
            </w:tcBorders>
            <w:shd w:val="clear" w:color="auto" w:fill="auto"/>
          </w:tcPr>
          <w:p w14:paraId="24DAE460" w14:textId="1C94E513" w:rsidR="003B4631" w:rsidRPr="0027409E" w:rsidRDefault="0027409E" w:rsidP="003B4631">
            <w:pPr>
              <w:jc w:val="center"/>
              <w:rPr>
                <w:lang w:val="vi-VN" w:eastAsia="zh-CN"/>
              </w:rPr>
            </w:pPr>
            <w:r w:rsidRPr="0027409E">
              <w:rPr>
                <w:lang w:val="vi-VN" w:eastAsia="zh-CN"/>
              </w:rPr>
              <w:t>4</w:t>
            </w:r>
          </w:p>
        </w:tc>
        <w:tc>
          <w:tcPr>
            <w:tcW w:w="560" w:type="dxa"/>
            <w:tcBorders>
              <w:top w:val="single" w:sz="4" w:space="0" w:color="auto"/>
              <w:left w:val="single" w:sz="4" w:space="0" w:color="auto"/>
              <w:right w:val="single" w:sz="4" w:space="0" w:color="auto"/>
            </w:tcBorders>
            <w:shd w:val="clear" w:color="auto" w:fill="auto"/>
          </w:tcPr>
          <w:p w14:paraId="7C77EF4B" w14:textId="26EA2581" w:rsidR="003B4631" w:rsidRPr="0027409E" w:rsidRDefault="0027409E" w:rsidP="003B4631">
            <w:pPr>
              <w:jc w:val="center"/>
              <w:rPr>
                <w:lang w:val="vi-VN" w:eastAsia="zh-CN"/>
              </w:rPr>
            </w:pPr>
            <w:r w:rsidRPr="0027409E">
              <w:rPr>
                <w:lang w:val="vi-VN" w:eastAsia="zh-CN"/>
              </w:rPr>
              <w:t>3</w:t>
            </w:r>
          </w:p>
        </w:tc>
        <w:tc>
          <w:tcPr>
            <w:tcW w:w="560" w:type="dxa"/>
            <w:tcBorders>
              <w:top w:val="single" w:sz="4" w:space="0" w:color="auto"/>
              <w:left w:val="single" w:sz="4" w:space="0" w:color="auto"/>
              <w:right w:val="single" w:sz="4" w:space="0" w:color="auto"/>
            </w:tcBorders>
            <w:shd w:val="clear" w:color="auto" w:fill="auto"/>
          </w:tcPr>
          <w:p w14:paraId="202407D5" w14:textId="77777777" w:rsidR="003B4631" w:rsidRPr="0027409E" w:rsidRDefault="003B4631" w:rsidP="003B4631">
            <w:pPr>
              <w:jc w:val="center"/>
              <w:rPr>
                <w:lang w:val="pt-PT" w:eastAsia="zh-CN"/>
              </w:rPr>
            </w:pPr>
          </w:p>
        </w:tc>
        <w:tc>
          <w:tcPr>
            <w:tcW w:w="596" w:type="dxa"/>
            <w:tcBorders>
              <w:top w:val="single" w:sz="4" w:space="0" w:color="auto"/>
              <w:left w:val="single" w:sz="4" w:space="0" w:color="auto"/>
              <w:right w:val="single" w:sz="4" w:space="0" w:color="auto"/>
            </w:tcBorders>
            <w:shd w:val="clear" w:color="auto" w:fill="auto"/>
          </w:tcPr>
          <w:p w14:paraId="214D4C53" w14:textId="77777777" w:rsidR="003B4631" w:rsidRPr="0027409E" w:rsidRDefault="003B4631" w:rsidP="003B4631">
            <w:pPr>
              <w:jc w:val="center"/>
              <w:rPr>
                <w:lang w:val="pt-PT" w:eastAsia="zh-CN"/>
              </w:rPr>
            </w:pPr>
          </w:p>
        </w:tc>
        <w:tc>
          <w:tcPr>
            <w:tcW w:w="696" w:type="dxa"/>
            <w:tcBorders>
              <w:top w:val="single" w:sz="4" w:space="0" w:color="auto"/>
              <w:left w:val="single" w:sz="4" w:space="0" w:color="auto"/>
              <w:right w:val="single" w:sz="4" w:space="0" w:color="auto"/>
            </w:tcBorders>
            <w:shd w:val="clear" w:color="auto" w:fill="auto"/>
          </w:tcPr>
          <w:p w14:paraId="2D75CCBE" w14:textId="686284EF" w:rsidR="003B4631" w:rsidRPr="0027409E" w:rsidRDefault="00EF5081" w:rsidP="003B4631">
            <w:pPr>
              <w:jc w:val="center"/>
              <w:rPr>
                <w:lang w:val="vi-VN" w:eastAsia="zh-CN"/>
              </w:rPr>
            </w:pPr>
            <w:r w:rsidRPr="0027409E">
              <w:rPr>
                <w:lang w:val="vi-VN" w:eastAsia="zh-CN"/>
              </w:rPr>
              <w:t>10</w:t>
            </w:r>
          </w:p>
        </w:tc>
        <w:tc>
          <w:tcPr>
            <w:tcW w:w="3180" w:type="dxa"/>
            <w:tcBorders>
              <w:top w:val="single" w:sz="4" w:space="0" w:color="auto"/>
              <w:left w:val="single" w:sz="4" w:space="0" w:color="auto"/>
              <w:right w:val="single" w:sz="4" w:space="0" w:color="auto"/>
            </w:tcBorders>
            <w:shd w:val="clear" w:color="auto" w:fill="auto"/>
          </w:tcPr>
          <w:p w14:paraId="1B3C5E88" w14:textId="6C7C117D" w:rsidR="003B4631" w:rsidRPr="0027409E" w:rsidRDefault="005F3A3B" w:rsidP="003B4631">
            <w:pPr>
              <w:rPr>
                <w:lang w:val="vi-VN" w:eastAsia="zh-CN"/>
              </w:rPr>
            </w:pPr>
            <w:r w:rsidRPr="0027409E">
              <w:rPr>
                <w:rFonts w:eastAsia="Cambria"/>
                <w:lang w:val="pt-PT" w:eastAsia="zh-CN"/>
              </w:rPr>
              <w:t xml:space="preserve">Đọc quyển số 1 phần bảng từ và bài khóa </w:t>
            </w:r>
            <w:r w:rsidRPr="0027409E">
              <w:rPr>
                <w:rFonts w:eastAsia="Cambria"/>
                <w:lang w:val="vi-VN" w:eastAsia="zh-CN"/>
              </w:rPr>
              <w:t>trang</w:t>
            </w:r>
            <w:r w:rsidR="00C23793" w:rsidRPr="0027409E">
              <w:rPr>
                <w:rFonts w:eastAsia="Cambria"/>
                <w:lang w:val="vi-VN" w:eastAsia="zh-CN"/>
              </w:rPr>
              <w:t xml:space="preserve"> 6, 7</w:t>
            </w:r>
            <w:r w:rsidRPr="0027409E">
              <w:rPr>
                <w:rFonts w:eastAsia="Cambria"/>
                <w:lang w:val="pt-PT" w:eastAsia="zh-CN"/>
              </w:rPr>
              <w:t>.</w:t>
            </w:r>
            <w:r w:rsidR="00C23793" w:rsidRPr="0027409E">
              <w:rPr>
                <w:rFonts w:eastAsia="Cambria"/>
                <w:lang w:val="vi-VN" w:eastAsia="zh-CN"/>
              </w:rPr>
              <w:t xml:space="preserve"> Tra và học thuộc từ vựng.</w:t>
            </w:r>
          </w:p>
        </w:tc>
        <w:tc>
          <w:tcPr>
            <w:tcW w:w="1000" w:type="dxa"/>
            <w:tcBorders>
              <w:top w:val="single" w:sz="4" w:space="0" w:color="auto"/>
              <w:left w:val="single" w:sz="4" w:space="0" w:color="auto"/>
              <w:bottom w:val="nil"/>
              <w:right w:val="single" w:sz="4" w:space="0" w:color="auto"/>
            </w:tcBorders>
            <w:shd w:val="clear" w:color="auto" w:fill="auto"/>
          </w:tcPr>
          <w:p w14:paraId="76034226" w14:textId="77777777" w:rsidR="003B4631" w:rsidRPr="0027409E" w:rsidRDefault="003B4631" w:rsidP="003B4631">
            <w:pPr>
              <w:jc w:val="center"/>
              <w:rPr>
                <w:lang w:val="pt-PT" w:eastAsia="zh-CN"/>
              </w:rPr>
            </w:pPr>
            <w:r w:rsidRPr="0027409E">
              <w:rPr>
                <w:color w:val="000000"/>
                <w:lang w:val="fr-FR"/>
              </w:rPr>
              <w:t>SO1</w:t>
            </w:r>
            <w:r w:rsidRPr="0027409E">
              <w:rPr>
                <w:color w:val="000000"/>
                <w:lang w:val="vi-VN"/>
              </w:rPr>
              <w:t xml:space="preserve">, </w:t>
            </w:r>
            <w:r w:rsidRPr="0027409E">
              <w:rPr>
                <w:color w:val="000000"/>
                <w:lang w:val="fr-FR"/>
              </w:rPr>
              <w:t>SO2, SO3, SO4</w:t>
            </w:r>
          </w:p>
        </w:tc>
      </w:tr>
      <w:tr w:rsidR="003B4631" w:rsidRPr="0027409E" w14:paraId="78A40D7E" w14:textId="77777777" w:rsidTr="003B4631">
        <w:trPr>
          <w:trHeight w:val="2430"/>
        </w:trPr>
        <w:tc>
          <w:tcPr>
            <w:tcW w:w="2535" w:type="dxa"/>
            <w:tcBorders>
              <w:top w:val="single" w:sz="4" w:space="0" w:color="auto"/>
              <w:left w:val="single" w:sz="4" w:space="0" w:color="auto"/>
              <w:right w:val="single" w:sz="4" w:space="0" w:color="auto"/>
            </w:tcBorders>
            <w:shd w:val="clear" w:color="auto" w:fill="auto"/>
            <w:vAlign w:val="center"/>
          </w:tcPr>
          <w:p w14:paraId="0222C1CB" w14:textId="537E1AAC" w:rsidR="003B4631" w:rsidRPr="0027409E" w:rsidRDefault="003B4631" w:rsidP="00BC0A75">
            <w:pPr>
              <w:jc w:val="both"/>
              <w:rPr>
                <w:b/>
                <w:sz w:val="26"/>
                <w:lang w:val="vi-VN" w:eastAsia="zh-CN"/>
              </w:rPr>
            </w:pPr>
            <w:r w:rsidRPr="0027409E">
              <w:rPr>
                <w:b/>
                <w:sz w:val="26"/>
                <w:lang w:val="pt-PT" w:eastAsia="zh-CN"/>
              </w:rPr>
              <w:t>Bài</w:t>
            </w:r>
            <w:r w:rsidR="005F3A3B" w:rsidRPr="0027409E">
              <w:rPr>
                <w:b/>
                <w:sz w:val="26"/>
                <w:lang w:val="pt-PT" w:eastAsia="zh-CN"/>
              </w:rPr>
              <w:t xml:space="preserve"> </w:t>
            </w:r>
            <w:r w:rsidRPr="0027409E">
              <w:rPr>
                <w:b/>
                <w:sz w:val="26"/>
                <w:lang w:val="pt-PT" w:eastAsia="zh-CN"/>
              </w:rPr>
              <w:t xml:space="preserve">4: </w:t>
            </w:r>
            <w:r w:rsidRPr="0027409E">
              <w:rPr>
                <w:b/>
                <w:sz w:val="26"/>
                <w:lang w:val="vi-VN" w:eastAsia="zh-CN"/>
              </w:rPr>
              <w:t>Công nghệ thông tin</w:t>
            </w:r>
          </w:p>
          <w:p w14:paraId="0A7135A2" w14:textId="77777777" w:rsidR="003B4631" w:rsidRPr="0027409E" w:rsidRDefault="003B4631" w:rsidP="00BC0A75">
            <w:pPr>
              <w:jc w:val="both"/>
              <w:rPr>
                <w:lang w:eastAsia="zh-CN"/>
              </w:rPr>
            </w:pPr>
            <w:r w:rsidRPr="0027409E">
              <w:rPr>
                <w:lang w:eastAsia="zh-CN"/>
              </w:rPr>
              <w:t>网络、国际互联网</w:t>
            </w:r>
          </w:p>
          <w:p w14:paraId="342333C3" w14:textId="77777777" w:rsidR="003B4631" w:rsidRPr="0027409E" w:rsidRDefault="003B4631" w:rsidP="00BC0A75">
            <w:pPr>
              <w:jc w:val="both"/>
              <w:rPr>
                <w:lang w:eastAsia="zh-CN"/>
              </w:rPr>
            </w:pPr>
            <w:r w:rsidRPr="0027409E">
              <w:rPr>
                <w:lang w:eastAsia="zh-CN"/>
              </w:rPr>
              <w:t>C</w:t>
            </w:r>
            <w:r w:rsidRPr="0027409E">
              <w:rPr>
                <w:rFonts w:eastAsia="Cambria"/>
                <w:lang w:eastAsia="zh-CN"/>
              </w:rPr>
              <w:t>ấ</w:t>
            </w:r>
            <w:r w:rsidRPr="0027409E">
              <w:rPr>
                <w:lang w:eastAsia="zh-CN"/>
              </w:rPr>
              <w:t>u trúc:</w:t>
            </w:r>
          </w:p>
          <w:p w14:paraId="45859B3E" w14:textId="77777777" w:rsidR="003B4631" w:rsidRPr="0027409E" w:rsidRDefault="002030E1" w:rsidP="002030E1">
            <w:pPr>
              <w:rPr>
                <w:sz w:val="26"/>
                <w:lang w:val="vi-VN" w:eastAsia="zh-CN"/>
              </w:rPr>
            </w:pPr>
            <w:r w:rsidRPr="0027409E">
              <w:rPr>
                <w:rFonts w:eastAsia="SimSun"/>
                <w:lang w:eastAsia="zh-CN"/>
              </w:rPr>
              <w:t>就是、让、因为</w:t>
            </w:r>
            <w:r w:rsidRPr="0027409E">
              <w:rPr>
                <w:rFonts w:eastAsia="SimSun"/>
                <w:lang w:eastAsia="zh-CN"/>
              </w:rPr>
              <w:t>………</w:t>
            </w:r>
            <w:r w:rsidRPr="0027409E">
              <w:rPr>
                <w:rFonts w:eastAsia="SimSun"/>
                <w:lang w:eastAsia="zh-CN"/>
              </w:rPr>
              <w:t>所以</w:t>
            </w:r>
            <w:r w:rsidRPr="0027409E">
              <w:rPr>
                <w:rFonts w:eastAsia="SimSun"/>
                <w:lang w:eastAsia="zh-CN"/>
              </w:rPr>
              <w:t>………</w:t>
            </w:r>
            <w:r w:rsidRPr="0027409E">
              <w:rPr>
                <w:rFonts w:eastAsia="SimSun"/>
                <w:lang w:eastAsia="zh-CN"/>
              </w:rPr>
              <w:t>、无所不在、成千上万、在</w:t>
            </w:r>
            <w:r w:rsidRPr="0027409E">
              <w:rPr>
                <w:rFonts w:eastAsia="SimSun"/>
                <w:lang w:eastAsia="zh-CN"/>
              </w:rPr>
              <w:t>...</w:t>
            </w:r>
            <w:r w:rsidRPr="0027409E">
              <w:rPr>
                <w:rFonts w:eastAsia="SimSun"/>
                <w:lang w:eastAsia="zh-CN"/>
              </w:rPr>
              <w:t>上使用的</w:t>
            </w:r>
            <w:r w:rsidRPr="0027409E">
              <w:rPr>
                <w:rFonts w:eastAsia="SimSun"/>
                <w:lang w:eastAsia="zh-CN"/>
              </w:rPr>
              <w:t>...</w:t>
            </w:r>
          </w:p>
        </w:tc>
        <w:tc>
          <w:tcPr>
            <w:tcW w:w="560" w:type="dxa"/>
            <w:tcBorders>
              <w:top w:val="single" w:sz="4" w:space="0" w:color="auto"/>
              <w:left w:val="single" w:sz="4" w:space="0" w:color="auto"/>
              <w:right w:val="single" w:sz="4" w:space="0" w:color="auto"/>
            </w:tcBorders>
            <w:shd w:val="clear" w:color="auto" w:fill="auto"/>
          </w:tcPr>
          <w:p w14:paraId="31A17B32" w14:textId="7751261B" w:rsidR="003B4631" w:rsidRPr="0027409E" w:rsidRDefault="0027409E" w:rsidP="003B4631">
            <w:pPr>
              <w:jc w:val="center"/>
              <w:rPr>
                <w:lang w:val="vi-VN" w:eastAsia="zh-CN"/>
              </w:rPr>
            </w:pPr>
            <w:r w:rsidRPr="0027409E">
              <w:rPr>
                <w:lang w:val="vi-VN" w:eastAsia="zh-CN"/>
              </w:rPr>
              <w:t>4</w:t>
            </w:r>
          </w:p>
        </w:tc>
        <w:tc>
          <w:tcPr>
            <w:tcW w:w="560" w:type="dxa"/>
            <w:tcBorders>
              <w:top w:val="single" w:sz="4" w:space="0" w:color="auto"/>
              <w:left w:val="single" w:sz="4" w:space="0" w:color="auto"/>
              <w:right w:val="single" w:sz="4" w:space="0" w:color="auto"/>
            </w:tcBorders>
            <w:shd w:val="clear" w:color="auto" w:fill="auto"/>
          </w:tcPr>
          <w:p w14:paraId="1AFFEAE8" w14:textId="3EC9BC9F" w:rsidR="003B4631" w:rsidRPr="0027409E" w:rsidRDefault="0027409E" w:rsidP="003B4631">
            <w:pPr>
              <w:jc w:val="center"/>
              <w:rPr>
                <w:lang w:val="vi-VN" w:eastAsia="zh-CN"/>
              </w:rPr>
            </w:pPr>
            <w:r w:rsidRPr="0027409E">
              <w:rPr>
                <w:lang w:val="vi-VN" w:eastAsia="zh-CN"/>
              </w:rPr>
              <w:t>3</w:t>
            </w:r>
          </w:p>
        </w:tc>
        <w:tc>
          <w:tcPr>
            <w:tcW w:w="560" w:type="dxa"/>
            <w:tcBorders>
              <w:top w:val="single" w:sz="4" w:space="0" w:color="auto"/>
              <w:left w:val="single" w:sz="4" w:space="0" w:color="auto"/>
              <w:right w:val="single" w:sz="4" w:space="0" w:color="auto"/>
            </w:tcBorders>
            <w:shd w:val="clear" w:color="auto" w:fill="auto"/>
          </w:tcPr>
          <w:p w14:paraId="66E39388" w14:textId="77777777" w:rsidR="003B4631" w:rsidRPr="0027409E" w:rsidRDefault="003B4631" w:rsidP="003B4631">
            <w:pPr>
              <w:jc w:val="center"/>
              <w:rPr>
                <w:lang w:eastAsia="zh-CN"/>
              </w:rPr>
            </w:pPr>
          </w:p>
        </w:tc>
        <w:tc>
          <w:tcPr>
            <w:tcW w:w="596" w:type="dxa"/>
            <w:tcBorders>
              <w:top w:val="single" w:sz="4" w:space="0" w:color="auto"/>
              <w:left w:val="single" w:sz="4" w:space="0" w:color="auto"/>
              <w:right w:val="single" w:sz="4" w:space="0" w:color="auto"/>
            </w:tcBorders>
            <w:shd w:val="clear" w:color="auto" w:fill="auto"/>
          </w:tcPr>
          <w:p w14:paraId="439FACA9" w14:textId="77777777" w:rsidR="003B4631" w:rsidRPr="0027409E" w:rsidRDefault="003B4631" w:rsidP="003B4631">
            <w:pPr>
              <w:jc w:val="center"/>
              <w:rPr>
                <w:lang w:eastAsia="zh-CN"/>
              </w:rPr>
            </w:pPr>
          </w:p>
        </w:tc>
        <w:tc>
          <w:tcPr>
            <w:tcW w:w="696" w:type="dxa"/>
            <w:tcBorders>
              <w:top w:val="single" w:sz="4" w:space="0" w:color="auto"/>
              <w:left w:val="single" w:sz="4" w:space="0" w:color="auto"/>
              <w:right w:val="single" w:sz="4" w:space="0" w:color="auto"/>
            </w:tcBorders>
            <w:shd w:val="clear" w:color="auto" w:fill="auto"/>
          </w:tcPr>
          <w:p w14:paraId="5FAFAA95" w14:textId="67A791DD" w:rsidR="003B4631" w:rsidRPr="0027409E" w:rsidRDefault="00EF5081" w:rsidP="003B4631">
            <w:pPr>
              <w:jc w:val="center"/>
              <w:rPr>
                <w:lang w:val="vi-VN" w:eastAsia="zh-CN"/>
              </w:rPr>
            </w:pPr>
            <w:r w:rsidRPr="0027409E">
              <w:rPr>
                <w:lang w:val="vi-VN" w:eastAsia="zh-CN"/>
              </w:rPr>
              <w:t>10</w:t>
            </w:r>
          </w:p>
        </w:tc>
        <w:tc>
          <w:tcPr>
            <w:tcW w:w="3180" w:type="dxa"/>
            <w:tcBorders>
              <w:top w:val="single" w:sz="4" w:space="0" w:color="auto"/>
              <w:left w:val="single" w:sz="4" w:space="0" w:color="auto"/>
              <w:right w:val="single" w:sz="4" w:space="0" w:color="auto"/>
            </w:tcBorders>
            <w:shd w:val="clear" w:color="auto" w:fill="auto"/>
          </w:tcPr>
          <w:p w14:paraId="712FF223" w14:textId="1CADA1F4" w:rsidR="003B4631" w:rsidRPr="0027409E" w:rsidRDefault="005F3A3B" w:rsidP="003B4631">
            <w:pPr>
              <w:rPr>
                <w:lang w:val="vi-VN" w:eastAsia="zh-CN"/>
              </w:rPr>
            </w:pPr>
            <w:r w:rsidRPr="0027409E">
              <w:rPr>
                <w:rFonts w:eastAsia="Cambria"/>
                <w:lang w:val="vi-VN" w:eastAsia="zh-CN"/>
              </w:rPr>
              <w:t>Đọc quyển số 1 phần bảng từ và bài khóa trang</w:t>
            </w:r>
            <w:r w:rsidR="00C23793" w:rsidRPr="0027409E">
              <w:rPr>
                <w:rFonts w:eastAsia="Cambria"/>
                <w:lang w:val="vi-VN" w:eastAsia="zh-CN"/>
              </w:rPr>
              <w:t xml:space="preserve"> 12, 13</w:t>
            </w:r>
            <w:r w:rsidRPr="0027409E">
              <w:rPr>
                <w:rFonts w:eastAsia="Cambria"/>
                <w:lang w:val="vi-VN" w:eastAsia="zh-CN"/>
              </w:rPr>
              <w:t>.</w:t>
            </w:r>
            <w:r w:rsidR="00C23793" w:rsidRPr="0027409E">
              <w:rPr>
                <w:rFonts w:eastAsia="Cambria"/>
                <w:lang w:val="vi-VN" w:eastAsia="zh-CN"/>
              </w:rPr>
              <w:t xml:space="preserve"> Tra và học thuộc từ vựng.</w:t>
            </w:r>
          </w:p>
        </w:tc>
        <w:tc>
          <w:tcPr>
            <w:tcW w:w="1000" w:type="dxa"/>
            <w:tcBorders>
              <w:top w:val="single" w:sz="4" w:space="0" w:color="auto"/>
              <w:left w:val="single" w:sz="4" w:space="0" w:color="auto"/>
              <w:right w:val="single" w:sz="4" w:space="0" w:color="auto"/>
            </w:tcBorders>
            <w:shd w:val="clear" w:color="auto" w:fill="auto"/>
          </w:tcPr>
          <w:p w14:paraId="57692B04" w14:textId="77777777" w:rsidR="003B4631" w:rsidRPr="0027409E" w:rsidRDefault="003B4631" w:rsidP="003B4631">
            <w:pPr>
              <w:jc w:val="center"/>
              <w:rPr>
                <w:lang w:eastAsia="zh-CN"/>
              </w:rPr>
            </w:pPr>
            <w:r w:rsidRPr="0027409E">
              <w:rPr>
                <w:color w:val="000000"/>
                <w:lang w:val="fr-FR"/>
              </w:rPr>
              <w:t>SO1</w:t>
            </w:r>
            <w:r w:rsidRPr="0027409E">
              <w:rPr>
                <w:color w:val="000000"/>
                <w:lang w:val="vi-VN"/>
              </w:rPr>
              <w:t xml:space="preserve">, </w:t>
            </w:r>
            <w:r w:rsidRPr="0027409E">
              <w:rPr>
                <w:color w:val="000000"/>
                <w:lang w:val="fr-FR"/>
              </w:rPr>
              <w:t>SO2, SO3, SO4</w:t>
            </w:r>
          </w:p>
        </w:tc>
      </w:tr>
      <w:tr w:rsidR="00BC0A75" w:rsidRPr="0027409E" w14:paraId="03D739D0" w14:textId="77777777" w:rsidTr="003B4631">
        <w:trPr>
          <w:trHeight w:val="315"/>
        </w:trPr>
        <w:tc>
          <w:tcPr>
            <w:tcW w:w="2535" w:type="dxa"/>
            <w:tcBorders>
              <w:top w:val="single" w:sz="4" w:space="0" w:color="auto"/>
              <w:bottom w:val="single" w:sz="4" w:space="0" w:color="auto"/>
            </w:tcBorders>
            <w:shd w:val="clear" w:color="auto" w:fill="auto"/>
            <w:vAlign w:val="center"/>
          </w:tcPr>
          <w:p w14:paraId="48A6A132" w14:textId="77777777" w:rsidR="00BC0A75" w:rsidRPr="0027409E" w:rsidRDefault="00BC0A75" w:rsidP="00BC0A75">
            <w:pPr>
              <w:jc w:val="both"/>
              <w:rPr>
                <w:b/>
                <w:sz w:val="26"/>
                <w:lang w:val="pt-PT" w:eastAsia="zh-CN"/>
              </w:rPr>
            </w:pPr>
            <w:r w:rsidRPr="0027409E">
              <w:rPr>
                <w:b/>
                <w:lang w:val="pt-PT" w:eastAsia="zh-CN"/>
              </w:rPr>
              <w:t xml:space="preserve">Bài 5: </w:t>
            </w:r>
            <w:r w:rsidRPr="0027409E">
              <w:rPr>
                <w:b/>
                <w:sz w:val="26"/>
                <w:lang w:val="pt-PT" w:eastAsia="zh-CN"/>
              </w:rPr>
              <w:t>Chủ đề Điện và năng lượng</w:t>
            </w:r>
          </w:p>
          <w:p w14:paraId="3B82CFE9" w14:textId="77777777" w:rsidR="00BC0A75" w:rsidRPr="0027409E" w:rsidRDefault="00BC0A75" w:rsidP="00BC0A75">
            <w:pPr>
              <w:rPr>
                <w:b/>
                <w:lang w:val="pt-PT" w:eastAsia="zh-CN"/>
              </w:rPr>
            </w:pPr>
            <w:r w:rsidRPr="0027409E">
              <w:rPr>
                <w:b/>
                <w:lang w:eastAsia="zh-CN"/>
              </w:rPr>
              <w:t>电力市场</w:t>
            </w:r>
          </w:p>
          <w:p w14:paraId="246EE1D5" w14:textId="77777777" w:rsidR="00BC0A75" w:rsidRPr="0027409E" w:rsidRDefault="00BC0A75" w:rsidP="00BC0A75">
            <w:pPr>
              <w:rPr>
                <w:lang w:val="pt-PT" w:eastAsia="zh-CN"/>
              </w:rPr>
            </w:pPr>
            <w:r w:rsidRPr="0027409E">
              <w:rPr>
                <w:lang w:val="pt-PT" w:eastAsia="zh-CN"/>
              </w:rPr>
              <w:t>C</w:t>
            </w:r>
            <w:r w:rsidRPr="0027409E">
              <w:rPr>
                <w:rFonts w:eastAsia="Cambria"/>
                <w:lang w:val="pt-PT" w:eastAsia="zh-CN"/>
              </w:rPr>
              <w:t>ấ</w:t>
            </w:r>
            <w:r w:rsidRPr="0027409E">
              <w:rPr>
                <w:lang w:val="pt-PT" w:eastAsia="zh-CN"/>
              </w:rPr>
              <w:t>u trúc:</w:t>
            </w:r>
          </w:p>
          <w:p w14:paraId="4CDA6718" w14:textId="77777777" w:rsidR="00BC0A75" w:rsidRPr="0027409E" w:rsidRDefault="00BC0A75" w:rsidP="00BC0A75">
            <w:pPr>
              <w:rPr>
                <w:lang w:val="pt-PT" w:eastAsia="zh-CN"/>
              </w:rPr>
            </w:pPr>
            <w:r w:rsidRPr="0027409E">
              <w:rPr>
                <w:rFonts w:eastAsia="SimSun"/>
                <w:lang w:eastAsia="zh-CN"/>
              </w:rPr>
              <w:t>在</w:t>
            </w:r>
            <w:r w:rsidRPr="0027409E">
              <w:rPr>
                <w:rFonts w:eastAsia="SimSun"/>
                <w:lang w:val="vi-VN" w:eastAsia="zh-CN"/>
              </w:rPr>
              <w:t>...</w:t>
            </w:r>
            <w:r w:rsidRPr="0027409E">
              <w:rPr>
                <w:rFonts w:eastAsia="SimSun"/>
                <w:lang w:eastAsia="zh-CN"/>
              </w:rPr>
              <w:t>的影响下、被视为、为了</w:t>
            </w:r>
            <w:r w:rsidRPr="0027409E">
              <w:rPr>
                <w:rFonts w:eastAsia="SimSun"/>
                <w:lang w:val="vi-VN" w:eastAsia="zh-CN"/>
              </w:rPr>
              <w:t>..</w:t>
            </w:r>
          </w:p>
        </w:tc>
        <w:tc>
          <w:tcPr>
            <w:tcW w:w="560" w:type="dxa"/>
            <w:tcBorders>
              <w:top w:val="single" w:sz="4" w:space="0" w:color="auto"/>
              <w:bottom w:val="single" w:sz="4" w:space="0" w:color="auto"/>
            </w:tcBorders>
            <w:shd w:val="clear" w:color="auto" w:fill="auto"/>
          </w:tcPr>
          <w:p w14:paraId="71B1DED4" w14:textId="68BA630C" w:rsidR="00BC0A75" w:rsidRPr="0027409E" w:rsidRDefault="0027409E" w:rsidP="003B4631">
            <w:pPr>
              <w:jc w:val="center"/>
              <w:rPr>
                <w:lang w:val="vi-VN" w:eastAsia="zh-CN"/>
              </w:rPr>
            </w:pPr>
            <w:r w:rsidRPr="0027409E">
              <w:rPr>
                <w:lang w:val="vi-VN" w:eastAsia="zh-CN"/>
              </w:rPr>
              <w:t>4</w:t>
            </w:r>
          </w:p>
        </w:tc>
        <w:tc>
          <w:tcPr>
            <w:tcW w:w="560" w:type="dxa"/>
            <w:tcBorders>
              <w:top w:val="single" w:sz="4" w:space="0" w:color="auto"/>
              <w:bottom w:val="single" w:sz="4" w:space="0" w:color="auto"/>
            </w:tcBorders>
            <w:shd w:val="clear" w:color="auto" w:fill="auto"/>
          </w:tcPr>
          <w:p w14:paraId="4FBE666C" w14:textId="6766F0DC" w:rsidR="00BC0A75" w:rsidRPr="0027409E" w:rsidRDefault="0027409E" w:rsidP="003B4631">
            <w:pPr>
              <w:jc w:val="center"/>
              <w:rPr>
                <w:lang w:val="vi-VN" w:eastAsia="zh-CN"/>
              </w:rPr>
            </w:pPr>
            <w:r w:rsidRPr="0027409E">
              <w:rPr>
                <w:lang w:val="vi-VN" w:eastAsia="zh-CN"/>
              </w:rPr>
              <w:t>3</w:t>
            </w:r>
          </w:p>
        </w:tc>
        <w:tc>
          <w:tcPr>
            <w:tcW w:w="560" w:type="dxa"/>
            <w:tcBorders>
              <w:top w:val="single" w:sz="4" w:space="0" w:color="auto"/>
              <w:bottom w:val="single" w:sz="4" w:space="0" w:color="auto"/>
            </w:tcBorders>
            <w:shd w:val="clear" w:color="auto" w:fill="auto"/>
          </w:tcPr>
          <w:p w14:paraId="566C1D5E" w14:textId="77777777" w:rsidR="00BC0A75" w:rsidRPr="0027409E" w:rsidRDefault="00BC0A75" w:rsidP="003B4631">
            <w:pPr>
              <w:jc w:val="center"/>
              <w:rPr>
                <w:lang w:eastAsia="zh-CN"/>
              </w:rPr>
            </w:pPr>
          </w:p>
        </w:tc>
        <w:tc>
          <w:tcPr>
            <w:tcW w:w="596" w:type="dxa"/>
            <w:tcBorders>
              <w:top w:val="single" w:sz="4" w:space="0" w:color="auto"/>
              <w:bottom w:val="single" w:sz="4" w:space="0" w:color="auto"/>
            </w:tcBorders>
            <w:shd w:val="clear" w:color="auto" w:fill="auto"/>
          </w:tcPr>
          <w:p w14:paraId="0CAF7AB7" w14:textId="77777777" w:rsidR="00BC0A75" w:rsidRPr="0027409E" w:rsidRDefault="00BC0A75" w:rsidP="003B4631">
            <w:pPr>
              <w:jc w:val="center"/>
              <w:rPr>
                <w:lang w:eastAsia="zh-CN"/>
              </w:rPr>
            </w:pPr>
          </w:p>
        </w:tc>
        <w:tc>
          <w:tcPr>
            <w:tcW w:w="696" w:type="dxa"/>
            <w:tcBorders>
              <w:top w:val="single" w:sz="4" w:space="0" w:color="auto"/>
              <w:bottom w:val="single" w:sz="4" w:space="0" w:color="auto"/>
            </w:tcBorders>
            <w:shd w:val="clear" w:color="auto" w:fill="auto"/>
          </w:tcPr>
          <w:p w14:paraId="4303709C" w14:textId="5CC34A51" w:rsidR="00BC0A75" w:rsidRPr="0027409E" w:rsidRDefault="00EF5081" w:rsidP="003B4631">
            <w:pPr>
              <w:jc w:val="center"/>
              <w:rPr>
                <w:lang w:val="vi-VN" w:eastAsia="zh-CN"/>
              </w:rPr>
            </w:pPr>
            <w:r w:rsidRPr="0027409E">
              <w:rPr>
                <w:lang w:val="vi-VN" w:eastAsia="zh-CN"/>
              </w:rPr>
              <w:t>10</w:t>
            </w:r>
          </w:p>
        </w:tc>
        <w:tc>
          <w:tcPr>
            <w:tcW w:w="3180" w:type="dxa"/>
            <w:tcBorders>
              <w:top w:val="single" w:sz="4" w:space="0" w:color="auto"/>
              <w:bottom w:val="single" w:sz="4" w:space="0" w:color="auto"/>
            </w:tcBorders>
            <w:shd w:val="clear" w:color="auto" w:fill="auto"/>
          </w:tcPr>
          <w:p w14:paraId="7603D800" w14:textId="0F3C43EB" w:rsidR="00BC0A75" w:rsidRPr="0027409E" w:rsidRDefault="005F3A3B" w:rsidP="003B4631">
            <w:pPr>
              <w:rPr>
                <w:iCs/>
                <w:lang w:val="pt-PT" w:eastAsia="zh-CN"/>
              </w:rPr>
            </w:pPr>
            <w:r w:rsidRPr="0027409E">
              <w:rPr>
                <w:rFonts w:eastAsia="Cambria"/>
                <w:lang w:val="vi-VN" w:eastAsia="zh-CN"/>
              </w:rPr>
              <w:t>Đọc quyển số 1 phần bảng từ và bài khóa trang</w:t>
            </w:r>
            <w:r w:rsidR="00C23793" w:rsidRPr="0027409E">
              <w:rPr>
                <w:rFonts w:eastAsia="Cambria"/>
                <w:lang w:val="vi-VN" w:eastAsia="zh-CN"/>
              </w:rPr>
              <w:t xml:space="preserve"> 17, 18. Tra và học thuộc từ vựng.</w:t>
            </w:r>
          </w:p>
        </w:tc>
        <w:tc>
          <w:tcPr>
            <w:tcW w:w="1000" w:type="dxa"/>
            <w:tcBorders>
              <w:top w:val="single" w:sz="4" w:space="0" w:color="auto"/>
              <w:bottom w:val="single" w:sz="4" w:space="0" w:color="auto"/>
            </w:tcBorders>
            <w:shd w:val="clear" w:color="auto" w:fill="auto"/>
            <w:vAlign w:val="center"/>
          </w:tcPr>
          <w:p w14:paraId="0C827535" w14:textId="77777777" w:rsidR="00BC0A75" w:rsidRPr="0027409E" w:rsidRDefault="00BC0A75" w:rsidP="00BC0A75">
            <w:pPr>
              <w:rPr>
                <w:lang w:val="pt-PT" w:eastAsia="zh-CN"/>
              </w:rPr>
            </w:pPr>
            <w:r w:rsidRPr="0027409E">
              <w:rPr>
                <w:color w:val="000000"/>
                <w:lang w:val="fr-FR"/>
              </w:rPr>
              <w:t>SO1</w:t>
            </w:r>
            <w:r w:rsidRPr="0027409E">
              <w:rPr>
                <w:color w:val="000000"/>
                <w:lang w:val="vi-VN"/>
              </w:rPr>
              <w:t xml:space="preserve">, </w:t>
            </w:r>
            <w:r w:rsidRPr="0027409E">
              <w:rPr>
                <w:color w:val="000000"/>
                <w:lang w:val="fr-FR"/>
              </w:rPr>
              <w:t>SO2, SO3, SO4</w:t>
            </w:r>
          </w:p>
        </w:tc>
      </w:tr>
      <w:tr w:rsidR="00BC0A75" w:rsidRPr="0027409E" w14:paraId="581B6DFD" w14:textId="77777777" w:rsidTr="003B4631">
        <w:trPr>
          <w:trHeight w:val="315"/>
        </w:trPr>
        <w:tc>
          <w:tcPr>
            <w:tcW w:w="2535" w:type="dxa"/>
            <w:tcBorders>
              <w:top w:val="single" w:sz="4" w:space="0" w:color="auto"/>
              <w:bottom w:val="single" w:sz="4" w:space="0" w:color="auto"/>
            </w:tcBorders>
            <w:shd w:val="clear" w:color="auto" w:fill="auto"/>
            <w:vAlign w:val="center"/>
          </w:tcPr>
          <w:p w14:paraId="72D1A5F1" w14:textId="77777777" w:rsidR="00BC0A75" w:rsidRPr="0027409E" w:rsidRDefault="00BC0A75" w:rsidP="00BC0A75">
            <w:pPr>
              <w:rPr>
                <w:b/>
                <w:lang w:val="pt-PT" w:eastAsia="zh-CN"/>
              </w:rPr>
            </w:pPr>
            <w:r w:rsidRPr="0027409E">
              <w:rPr>
                <w:b/>
                <w:lang w:val="pt-PT" w:eastAsia="zh-CN"/>
              </w:rPr>
              <w:lastRenderedPageBreak/>
              <w:t>Bài 6: Tự động hóa, cơ khí</w:t>
            </w:r>
          </w:p>
          <w:p w14:paraId="6FD81665" w14:textId="77777777" w:rsidR="00481621" w:rsidRPr="0027409E" w:rsidRDefault="00481621" w:rsidP="00481621">
            <w:pPr>
              <w:rPr>
                <w:lang w:val="pt-PT" w:eastAsia="zh-CN"/>
              </w:rPr>
            </w:pPr>
            <w:r w:rsidRPr="0027409E">
              <w:rPr>
                <w:lang w:eastAsia="zh-CN"/>
              </w:rPr>
              <w:t>自动装配</w:t>
            </w:r>
            <w:r w:rsidRPr="0027409E">
              <w:rPr>
                <w:lang w:val="pt-PT" w:eastAsia="zh-CN"/>
              </w:rPr>
              <w:t xml:space="preserve"> -- </w:t>
            </w:r>
            <w:r w:rsidRPr="0027409E">
              <w:rPr>
                <w:lang w:eastAsia="zh-CN"/>
              </w:rPr>
              <w:t>视觉</w:t>
            </w:r>
            <w:r w:rsidRPr="0027409E">
              <w:rPr>
                <w:lang w:val="pt-PT" w:eastAsia="zh-CN"/>
              </w:rPr>
              <w:t>+</w:t>
            </w:r>
            <w:r w:rsidRPr="0027409E">
              <w:rPr>
                <w:lang w:eastAsia="zh-CN"/>
              </w:rPr>
              <w:t>机器人</w:t>
            </w:r>
          </w:p>
          <w:p w14:paraId="4FE006AB" w14:textId="77777777" w:rsidR="00BC0A75" w:rsidRPr="0027409E" w:rsidRDefault="00BC0A75" w:rsidP="00BC0A75">
            <w:pPr>
              <w:jc w:val="both"/>
              <w:rPr>
                <w:b/>
                <w:lang w:val="pt-PT" w:eastAsia="zh-CN"/>
              </w:rPr>
            </w:pPr>
            <w:r w:rsidRPr="0027409E">
              <w:rPr>
                <w:b/>
                <w:lang w:val="pt-PT" w:eastAsia="zh-CN"/>
              </w:rPr>
              <w:t>Cấu trúc:</w:t>
            </w:r>
          </w:p>
          <w:p w14:paraId="606CB033" w14:textId="77777777" w:rsidR="00BC0A75" w:rsidRPr="0027409E" w:rsidRDefault="00481621" w:rsidP="00EF5081">
            <w:pPr>
              <w:rPr>
                <w:b/>
                <w:lang w:eastAsia="zh-CN"/>
              </w:rPr>
            </w:pPr>
            <w:r w:rsidRPr="0027409E">
              <w:rPr>
                <w:rFonts w:eastAsia="SimSun"/>
                <w:lang w:eastAsia="zh-CN"/>
              </w:rPr>
              <w:t>除</w:t>
            </w:r>
            <w:r w:rsidRPr="0027409E">
              <w:rPr>
                <w:rFonts w:eastAsia="SimSun"/>
                <w:lang w:eastAsia="zh-CN"/>
              </w:rPr>
              <w:t>…</w:t>
            </w:r>
            <w:r w:rsidRPr="0027409E">
              <w:rPr>
                <w:rFonts w:eastAsia="SimSun"/>
                <w:lang w:eastAsia="zh-CN"/>
              </w:rPr>
              <w:t>以外</w:t>
            </w:r>
            <w:r w:rsidR="00BC0A75" w:rsidRPr="0027409E">
              <w:rPr>
                <w:rFonts w:eastAsia="SimSun"/>
                <w:lang w:eastAsia="zh-CN"/>
              </w:rPr>
              <w:t>、</w:t>
            </w:r>
            <w:r w:rsidRPr="0027409E">
              <w:rPr>
                <w:rFonts w:eastAsia="SimSun"/>
                <w:lang w:eastAsia="zh-CN"/>
              </w:rPr>
              <w:t>越来越</w:t>
            </w:r>
          </w:p>
        </w:tc>
        <w:tc>
          <w:tcPr>
            <w:tcW w:w="560" w:type="dxa"/>
            <w:tcBorders>
              <w:top w:val="single" w:sz="4" w:space="0" w:color="auto"/>
              <w:bottom w:val="single" w:sz="4" w:space="0" w:color="auto"/>
            </w:tcBorders>
            <w:shd w:val="clear" w:color="auto" w:fill="auto"/>
          </w:tcPr>
          <w:p w14:paraId="44B08BD0" w14:textId="4F98F244" w:rsidR="00BC0A75" w:rsidRPr="0027409E" w:rsidRDefault="0027409E" w:rsidP="003B4631">
            <w:pPr>
              <w:jc w:val="center"/>
              <w:rPr>
                <w:lang w:val="vi-VN" w:eastAsia="zh-CN"/>
              </w:rPr>
            </w:pPr>
            <w:r w:rsidRPr="0027409E">
              <w:rPr>
                <w:lang w:val="vi-VN" w:eastAsia="zh-CN"/>
              </w:rPr>
              <w:t>4</w:t>
            </w:r>
          </w:p>
        </w:tc>
        <w:tc>
          <w:tcPr>
            <w:tcW w:w="560" w:type="dxa"/>
            <w:tcBorders>
              <w:top w:val="single" w:sz="4" w:space="0" w:color="auto"/>
              <w:bottom w:val="single" w:sz="4" w:space="0" w:color="auto"/>
            </w:tcBorders>
            <w:shd w:val="clear" w:color="auto" w:fill="auto"/>
          </w:tcPr>
          <w:p w14:paraId="43F08AFF" w14:textId="098388BC" w:rsidR="00BC0A75" w:rsidRPr="0027409E" w:rsidRDefault="0027409E" w:rsidP="003B4631">
            <w:pPr>
              <w:jc w:val="center"/>
              <w:rPr>
                <w:lang w:val="vi-VN" w:eastAsia="zh-CN"/>
              </w:rPr>
            </w:pPr>
            <w:r w:rsidRPr="0027409E">
              <w:rPr>
                <w:lang w:val="vi-VN" w:eastAsia="zh-CN"/>
              </w:rPr>
              <w:t>3</w:t>
            </w:r>
          </w:p>
        </w:tc>
        <w:tc>
          <w:tcPr>
            <w:tcW w:w="560" w:type="dxa"/>
            <w:tcBorders>
              <w:top w:val="single" w:sz="4" w:space="0" w:color="auto"/>
              <w:bottom w:val="single" w:sz="4" w:space="0" w:color="auto"/>
            </w:tcBorders>
            <w:shd w:val="clear" w:color="auto" w:fill="auto"/>
          </w:tcPr>
          <w:p w14:paraId="7E1129B5" w14:textId="77777777" w:rsidR="00BC0A75" w:rsidRPr="0027409E" w:rsidRDefault="00BC0A75" w:rsidP="003B4631">
            <w:pPr>
              <w:jc w:val="center"/>
              <w:rPr>
                <w:lang w:eastAsia="zh-CN"/>
              </w:rPr>
            </w:pPr>
          </w:p>
        </w:tc>
        <w:tc>
          <w:tcPr>
            <w:tcW w:w="596" w:type="dxa"/>
            <w:tcBorders>
              <w:top w:val="single" w:sz="4" w:space="0" w:color="auto"/>
              <w:bottom w:val="single" w:sz="4" w:space="0" w:color="auto"/>
            </w:tcBorders>
            <w:shd w:val="clear" w:color="auto" w:fill="auto"/>
          </w:tcPr>
          <w:p w14:paraId="7379F31F" w14:textId="77777777" w:rsidR="00BC0A75" w:rsidRPr="0027409E" w:rsidRDefault="00BC0A75" w:rsidP="003B4631">
            <w:pPr>
              <w:jc w:val="center"/>
              <w:rPr>
                <w:lang w:eastAsia="zh-CN"/>
              </w:rPr>
            </w:pPr>
          </w:p>
        </w:tc>
        <w:tc>
          <w:tcPr>
            <w:tcW w:w="696" w:type="dxa"/>
            <w:tcBorders>
              <w:top w:val="single" w:sz="4" w:space="0" w:color="auto"/>
              <w:bottom w:val="single" w:sz="4" w:space="0" w:color="auto"/>
            </w:tcBorders>
            <w:shd w:val="clear" w:color="auto" w:fill="auto"/>
          </w:tcPr>
          <w:p w14:paraId="2870DB88" w14:textId="69D4880F" w:rsidR="00BC0A75" w:rsidRPr="0027409E" w:rsidRDefault="00EF5081" w:rsidP="003B4631">
            <w:pPr>
              <w:jc w:val="center"/>
              <w:rPr>
                <w:lang w:val="vi-VN" w:eastAsia="zh-CN"/>
              </w:rPr>
            </w:pPr>
            <w:r w:rsidRPr="0027409E">
              <w:rPr>
                <w:lang w:val="vi-VN" w:eastAsia="zh-CN"/>
              </w:rPr>
              <w:t>10</w:t>
            </w:r>
          </w:p>
        </w:tc>
        <w:tc>
          <w:tcPr>
            <w:tcW w:w="3180" w:type="dxa"/>
            <w:tcBorders>
              <w:top w:val="single" w:sz="4" w:space="0" w:color="auto"/>
              <w:bottom w:val="single" w:sz="4" w:space="0" w:color="auto"/>
            </w:tcBorders>
            <w:shd w:val="clear" w:color="auto" w:fill="auto"/>
          </w:tcPr>
          <w:p w14:paraId="0CA2C035" w14:textId="4905DF7E" w:rsidR="00BC0A75" w:rsidRPr="0027409E" w:rsidRDefault="005F3A3B" w:rsidP="003B4631">
            <w:pPr>
              <w:rPr>
                <w:iCs/>
                <w:lang w:val="pt-PT" w:eastAsia="zh-CN"/>
              </w:rPr>
            </w:pPr>
            <w:r w:rsidRPr="0027409E">
              <w:rPr>
                <w:rFonts w:eastAsia="Cambria"/>
                <w:lang w:val="vi-VN" w:eastAsia="zh-CN"/>
              </w:rPr>
              <w:t>Đọc quyển số 1 phần bảng từ và bài khóa trang</w:t>
            </w:r>
            <w:r w:rsidR="00C23793" w:rsidRPr="0027409E">
              <w:rPr>
                <w:rFonts w:eastAsia="Cambria"/>
                <w:lang w:val="vi-VN" w:eastAsia="zh-CN"/>
              </w:rPr>
              <w:t xml:space="preserve"> 22, 23. Tra và học thuộc từ vựng.</w:t>
            </w:r>
          </w:p>
        </w:tc>
        <w:tc>
          <w:tcPr>
            <w:tcW w:w="1000" w:type="dxa"/>
            <w:tcBorders>
              <w:top w:val="single" w:sz="4" w:space="0" w:color="auto"/>
              <w:bottom w:val="single" w:sz="4" w:space="0" w:color="auto"/>
            </w:tcBorders>
            <w:shd w:val="clear" w:color="auto" w:fill="auto"/>
          </w:tcPr>
          <w:p w14:paraId="5AB475E3" w14:textId="77777777" w:rsidR="00BC0A75" w:rsidRPr="0027409E" w:rsidRDefault="00BC0A75" w:rsidP="003B4631">
            <w:pPr>
              <w:jc w:val="center"/>
              <w:rPr>
                <w:lang w:val="pt-PT" w:eastAsia="zh-CN"/>
              </w:rPr>
            </w:pPr>
            <w:r w:rsidRPr="0027409E">
              <w:rPr>
                <w:color w:val="000000"/>
                <w:lang w:val="fr-FR"/>
              </w:rPr>
              <w:t>SO1</w:t>
            </w:r>
            <w:r w:rsidRPr="0027409E">
              <w:rPr>
                <w:color w:val="000000"/>
                <w:lang w:val="vi-VN"/>
              </w:rPr>
              <w:t xml:space="preserve">, </w:t>
            </w:r>
            <w:r w:rsidRPr="0027409E">
              <w:rPr>
                <w:color w:val="000000"/>
                <w:lang w:val="fr-FR"/>
              </w:rPr>
              <w:t>SO2, SO3, SO4</w:t>
            </w:r>
          </w:p>
        </w:tc>
      </w:tr>
      <w:tr w:rsidR="0027409E" w:rsidRPr="0027409E" w14:paraId="060B1C70" w14:textId="77777777" w:rsidTr="00F56F87">
        <w:trPr>
          <w:trHeight w:val="315"/>
        </w:trPr>
        <w:tc>
          <w:tcPr>
            <w:tcW w:w="2535" w:type="dxa"/>
            <w:shd w:val="clear" w:color="auto" w:fill="auto"/>
            <w:vAlign w:val="center"/>
          </w:tcPr>
          <w:p w14:paraId="7E6D2EAC" w14:textId="5C6F1E4A" w:rsidR="0027409E" w:rsidRPr="0027409E" w:rsidRDefault="0027409E" w:rsidP="00BC0A75">
            <w:pPr>
              <w:rPr>
                <w:b/>
                <w:lang w:val="vi-VN"/>
              </w:rPr>
            </w:pPr>
            <w:r>
              <w:rPr>
                <w:b/>
                <w:lang w:val="vi-VN"/>
              </w:rPr>
              <w:t>Bài 7: Ôn tập cuối kỳ, hướng dẫn viết tiểu luận</w:t>
            </w:r>
          </w:p>
        </w:tc>
        <w:tc>
          <w:tcPr>
            <w:tcW w:w="560" w:type="dxa"/>
            <w:shd w:val="clear" w:color="auto" w:fill="auto"/>
            <w:vAlign w:val="center"/>
          </w:tcPr>
          <w:p w14:paraId="3DA489CD" w14:textId="631F34CA" w:rsidR="0027409E" w:rsidRPr="0027409E" w:rsidRDefault="0027409E" w:rsidP="00BC0A75">
            <w:pPr>
              <w:rPr>
                <w:lang w:val="vi-VN" w:eastAsia="zh-CN"/>
              </w:rPr>
            </w:pPr>
            <w:r>
              <w:rPr>
                <w:lang w:val="vi-VN" w:eastAsia="zh-CN"/>
              </w:rPr>
              <w:t>2</w:t>
            </w:r>
          </w:p>
        </w:tc>
        <w:tc>
          <w:tcPr>
            <w:tcW w:w="560" w:type="dxa"/>
            <w:shd w:val="clear" w:color="auto" w:fill="auto"/>
            <w:vAlign w:val="center"/>
          </w:tcPr>
          <w:p w14:paraId="6C474720" w14:textId="3F390685" w:rsidR="0027409E" w:rsidRPr="0027409E" w:rsidRDefault="0027409E" w:rsidP="0027409E">
            <w:pPr>
              <w:rPr>
                <w:lang w:val="vi-VN" w:eastAsia="zh-CN"/>
              </w:rPr>
            </w:pPr>
            <w:r>
              <w:rPr>
                <w:lang w:val="vi-VN" w:eastAsia="zh-CN"/>
              </w:rPr>
              <w:t>1</w:t>
            </w:r>
          </w:p>
        </w:tc>
        <w:tc>
          <w:tcPr>
            <w:tcW w:w="560" w:type="dxa"/>
            <w:shd w:val="clear" w:color="auto" w:fill="auto"/>
            <w:vAlign w:val="center"/>
          </w:tcPr>
          <w:p w14:paraId="058085AC" w14:textId="77777777" w:rsidR="0027409E" w:rsidRPr="0027409E" w:rsidRDefault="0027409E" w:rsidP="00BC0A75">
            <w:pPr>
              <w:rPr>
                <w:lang w:val="pt-PT"/>
              </w:rPr>
            </w:pPr>
          </w:p>
        </w:tc>
        <w:tc>
          <w:tcPr>
            <w:tcW w:w="596" w:type="dxa"/>
            <w:shd w:val="clear" w:color="auto" w:fill="auto"/>
            <w:vAlign w:val="center"/>
          </w:tcPr>
          <w:p w14:paraId="2E94D274" w14:textId="77777777" w:rsidR="0027409E" w:rsidRPr="0027409E" w:rsidRDefault="0027409E" w:rsidP="00BC0A75">
            <w:pPr>
              <w:rPr>
                <w:lang w:val="pt-PT"/>
              </w:rPr>
            </w:pPr>
          </w:p>
        </w:tc>
        <w:tc>
          <w:tcPr>
            <w:tcW w:w="696" w:type="dxa"/>
            <w:shd w:val="clear" w:color="auto" w:fill="auto"/>
            <w:vAlign w:val="center"/>
          </w:tcPr>
          <w:p w14:paraId="1E5A841C" w14:textId="09BBEDB1" w:rsidR="0027409E" w:rsidRPr="0027409E" w:rsidRDefault="0027409E" w:rsidP="00BC0A75">
            <w:pPr>
              <w:rPr>
                <w:lang w:val="vi-VN" w:eastAsia="zh-CN"/>
              </w:rPr>
            </w:pPr>
            <w:r>
              <w:rPr>
                <w:lang w:val="vi-VN" w:eastAsia="zh-CN"/>
              </w:rPr>
              <w:t>6</w:t>
            </w:r>
          </w:p>
        </w:tc>
        <w:tc>
          <w:tcPr>
            <w:tcW w:w="3180" w:type="dxa"/>
            <w:shd w:val="clear" w:color="auto" w:fill="auto"/>
            <w:vAlign w:val="center"/>
          </w:tcPr>
          <w:p w14:paraId="118AE317" w14:textId="77777777" w:rsidR="0027409E" w:rsidRPr="0027409E" w:rsidRDefault="0027409E" w:rsidP="00BC0A75">
            <w:pPr>
              <w:rPr>
                <w:iCs/>
                <w:lang w:val="pt-PT"/>
              </w:rPr>
            </w:pPr>
          </w:p>
        </w:tc>
        <w:tc>
          <w:tcPr>
            <w:tcW w:w="1000" w:type="dxa"/>
            <w:shd w:val="clear" w:color="auto" w:fill="auto"/>
            <w:vAlign w:val="center"/>
          </w:tcPr>
          <w:p w14:paraId="1836B6AF" w14:textId="77777777" w:rsidR="0027409E" w:rsidRPr="0027409E" w:rsidRDefault="0027409E" w:rsidP="00BC0A75">
            <w:pPr>
              <w:rPr>
                <w:lang w:val="pt-PT"/>
              </w:rPr>
            </w:pPr>
          </w:p>
        </w:tc>
      </w:tr>
      <w:tr w:rsidR="00BC0A75" w:rsidRPr="0027409E" w14:paraId="5934BAF1" w14:textId="77777777" w:rsidTr="00F56F87">
        <w:trPr>
          <w:trHeight w:val="315"/>
        </w:trPr>
        <w:tc>
          <w:tcPr>
            <w:tcW w:w="2535" w:type="dxa"/>
            <w:shd w:val="clear" w:color="auto" w:fill="auto"/>
            <w:vAlign w:val="center"/>
          </w:tcPr>
          <w:p w14:paraId="2F576BA9" w14:textId="77777777" w:rsidR="00BC0A75" w:rsidRPr="0027409E" w:rsidRDefault="00BC0A75" w:rsidP="00BC0A75">
            <w:pPr>
              <w:rPr>
                <w:b/>
                <w:lang w:val="pt-PT"/>
              </w:rPr>
            </w:pPr>
            <w:r w:rsidRPr="0027409E">
              <w:rPr>
                <w:b/>
                <w:lang w:val="pt-PT"/>
              </w:rPr>
              <w:t>Tổng</w:t>
            </w:r>
          </w:p>
        </w:tc>
        <w:tc>
          <w:tcPr>
            <w:tcW w:w="560" w:type="dxa"/>
            <w:shd w:val="clear" w:color="auto" w:fill="auto"/>
            <w:vAlign w:val="center"/>
          </w:tcPr>
          <w:p w14:paraId="47CA09B0" w14:textId="01E79CA4" w:rsidR="00BC0A75" w:rsidRPr="0027409E" w:rsidRDefault="0027409E" w:rsidP="0027409E">
            <w:pPr>
              <w:rPr>
                <w:lang w:val="vi-VN"/>
              </w:rPr>
            </w:pPr>
            <w:r w:rsidRPr="0027409E">
              <w:rPr>
                <w:lang w:val="vi-VN" w:eastAsia="zh-CN"/>
              </w:rPr>
              <w:t>2</w:t>
            </w:r>
            <w:r>
              <w:rPr>
                <w:lang w:val="vi-VN" w:eastAsia="zh-CN"/>
              </w:rPr>
              <w:t>8</w:t>
            </w:r>
          </w:p>
        </w:tc>
        <w:tc>
          <w:tcPr>
            <w:tcW w:w="560" w:type="dxa"/>
            <w:shd w:val="clear" w:color="auto" w:fill="auto"/>
            <w:vAlign w:val="center"/>
          </w:tcPr>
          <w:p w14:paraId="2CE26FDE" w14:textId="5ED34CA9" w:rsidR="00BC0A75" w:rsidRPr="0027409E" w:rsidRDefault="00BC0A75" w:rsidP="0027409E">
            <w:pPr>
              <w:rPr>
                <w:lang w:val="vi-VN"/>
              </w:rPr>
            </w:pPr>
            <w:r w:rsidRPr="0027409E">
              <w:rPr>
                <w:lang w:val="pt-PT" w:eastAsia="zh-CN"/>
              </w:rPr>
              <w:t>1</w:t>
            </w:r>
            <w:r w:rsidR="0027409E">
              <w:rPr>
                <w:lang w:val="vi-VN" w:eastAsia="zh-CN"/>
              </w:rPr>
              <w:t>6</w:t>
            </w:r>
          </w:p>
        </w:tc>
        <w:tc>
          <w:tcPr>
            <w:tcW w:w="560" w:type="dxa"/>
            <w:shd w:val="clear" w:color="auto" w:fill="auto"/>
            <w:vAlign w:val="center"/>
          </w:tcPr>
          <w:p w14:paraId="05EA63B4" w14:textId="77777777" w:rsidR="00BC0A75" w:rsidRPr="0027409E" w:rsidRDefault="00BC0A75" w:rsidP="00BC0A75">
            <w:pPr>
              <w:rPr>
                <w:lang w:val="pt-PT"/>
              </w:rPr>
            </w:pPr>
            <w:r w:rsidRPr="0027409E">
              <w:rPr>
                <w:lang w:val="pt-PT"/>
              </w:rPr>
              <w:t>0</w:t>
            </w:r>
          </w:p>
        </w:tc>
        <w:tc>
          <w:tcPr>
            <w:tcW w:w="596" w:type="dxa"/>
            <w:shd w:val="clear" w:color="auto" w:fill="auto"/>
            <w:vAlign w:val="center"/>
          </w:tcPr>
          <w:p w14:paraId="0BFFB1E2" w14:textId="77777777" w:rsidR="00BC0A75" w:rsidRPr="0027409E" w:rsidRDefault="00BC0A75" w:rsidP="00BC0A75">
            <w:pPr>
              <w:rPr>
                <w:lang w:val="pt-PT"/>
              </w:rPr>
            </w:pPr>
            <w:r w:rsidRPr="0027409E">
              <w:rPr>
                <w:lang w:val="pt-PT"/>
              </w:rPr>
              <w:t>0</w:t>
            </w:r>
          </w:p>
        </w:tc>
        <w:tc>
          <w:tcPr>
            <w:tcW w:w="696" w:type="dxa"/>
            <w:shd w:val="clear" w:color="auto" w:fill="auto"/>
            <w:vAlign w:val="center"/>
          </w:tcPr>
          <w:p w14:paraId="6B57D522" w14:textId="54501351" w:rsidR="00BC0A75" w:rsidRPr="0027409E" w:rsidRDefault="00C01D0E" w:rsidP="00BC0A75">
            <w:pPr>
              <w:rPr>
                <w:lang w:val="vi-VN"/>
              </w:rPr>
            </w:pPr>
            <w:r>
              <w:rPr>
                <w:lang w:val="vi-VN" w:eastAsia="zh-CN"/>
              </w:rPr>
              <w:t>64</w:t>
            </w:r>
          </w:p>
        </w:tc>
        <w:tc>
          <w:tcPr>
            <w:tcW w:w="3180" w:type="dxa"/>
            <w:shd w:val="clear" w:color="auto" w:fill="auto"/>
            <w:vAlign w:val="center"/>
          </w:tcPr>
          <w:p w14:paraId="239875BC" w14:textId="77777777" w:rsidR="00BC0A75" w:rsidRPr="0027409E" w:rsidRDefault="00BC0A75" w:rsidP="00BC0A75">
            <w:pPr>
              <w:rPr>
                <w:iCs/>
                <w:lang w:val="pt-PT"/>
              </w:rPr>
            </w:pPr>
          </w:p>
        </w:tc>
        <w:tc>
          <w:tcPr>
            <w:tcW w:w="1000" w:type="dxa"/>
            <w:shd w:val="clear" w:color="auto" w:fill="auto"/>
            <w:vAlign w:val="center"/>
          </w:tcPr>
          <w:p w14:paraId="2AE974DB" w14:textId="77777777" w:rsidR="00BC0A75" w:rsidRPr="0027409E" w:rsidRDefault="00BC0A75" w:rsidP="00BC0A75">
            <w:pPr>
              <w:rPr>
                <w:lang w:val="pt-PT"/>
              </w:rPr>
            </w:pPr>
          </w:p>
        </w:tc>
      </w:tr>
    </w:tbl>
    <w:p w14:paraId="56F49108" w14:textId="77777777" w:rsidR="00F52F9E" w:rsidRPr="001630C9" w:rsidRDefault="00F52F9E" w:rsidP="000D641C">
      <w:pPr>
        <w:jc w:val="both"/>
      </w:pPr>
    </w:p>
    <w:p w14:paraId="7F6CC5CE" w14:textId="77777777" w:rsidR="006E0E50" w:rsidRPr="001630C9" w:rsidRDefault="006E0E50" w:rsidP="006E0E50">
      <w:pPr>
        <w:rPr>
          <w:b/>
          <w:i/>
          <w:iCs/>
          <w:lang w:val="fr-FR"/>
        </w:rPr>
      </w:pPr>
      <w:r w:rsidRPr="001630C9">
        <w:rPr>
          <w:b/>
          <w:iCs/>
          <w:lang w:val="fr-FR"/>
        </w:rPr>
        <w:t xml:space="preserve">7. Phương pháp dạy – học </w:t>
      </w:r>
    </w:p>
    <w:p w14:paraId="0AED713E" w14:textId="77777777" w:rsidR="003A56C5" w:rsidRPr="001630C9" w:rsidRDefault="003A56C5" w:rsidP="00F879FC">
      <w:pPr>
        <w:jc w:val="both"/>
        <w:rPr>
          <w:lang w:val="fr-FR"/>
        </w:rPr>
      </w:pPr>
      <w:r w:rsidRPr="001630C9">
        <w:rPr>
          <w:lang w:val="fr-FR"/>
        </w:rPr>
        <w:t xml:space="preserve">+ </w:t>
      </w:r>
      <w:r w:rsidR="00A4294C" w:rsidRPr="001630C9">
        <w:rPr>
          <w:lang w:val="fr-FR"/>
        </w:rPr>
        <w:t xml:space="preserve">Phương pháp dạy </w:t>
      </w:r>
      <w:r w:rsidR="002752B3" w:rsidRPr="001630C9">
        <w:rPr>
          <w:lang w:val="fr-FR"/>
        </w:rPr>
        <w:t>học lấy</w:t>
      </w:r>
      <w:r w:rsidR="00A4294C" w:rsidRPr="001630C9">
        <w:rPr>
          <w:lang w:val="fr-FR"/>
        </w:rPr>
        <w:t xml:space="preserve"> người học làm trung tâm.</w:t>
      </w:r>
    </w:p>
    <w:p w14:paraId="521DFF4F" w14:textId="77777777" w:rsidR="007C4F58" w:rsidRPr="001630C9" w:rsidRDefault="003A56C5" w:rsidP="00F879FC">
      <w:pPr>
        <w:jc w:val="both"/>
        <w:rPr>
          <w:lang w:val="fr-FR"/>
        </w:rPr>
      </w:pPr>
      <w:r w:rsidRPr="001630C9">
        <w:rPr>
          <w:lang w:val="fr-FR"/>
        </w:rPr>
        <w:t xml:space="preserve">+ </w:t>
      </w:r>
      <w:r w:rsidR="00A4294C" w:rsidRPr="001630C9">
        <w:rPr>
          <w:lang w:val="fr-FR"/>
        </w:rPr>
        <w:t xml:space="preserve">Phương pháp </w:t>
      </w:r>
      <w:r w:rsidR="007C4F58" w:rsidRPr="001630C9">
        <w:rPr>
          <w:lang w:val="fr-FR"/>
        </w:rPr>
        <w:t>diễn giảng</w:t>
      </w:r>
      <w:r w:rsidR="00CF23EA" w:rsidRPr="001630C9">
        <w:rPr>
          <w:lang w:val="fr-FR"/>
        </w:rPr>
        <w:t>.</w:t>
      </w:r>
    </w:p>
    <w:p w14:paraId="63D864D8" w14:textId="77777777" w:rsidR="00A4294C" w:rsidRPr="001630C9" w:rsidRDefault="00A4294C" w:rsidP="00F879FC">
      <w:pPr>
        <w:jc w:val="both"/>
        <w:rPr>
          <w:lang w:val="fr-FR"/>
        </w:rPr>
      </w:pPr>
      <w:r w:rsidRPr="001630C9">
        <w:rPr>
          <w:lang w:val="fr-FR"/>
        </w:rPr>
        <w:t>+ Phương pháp thảo luận nhóm</w:t>
      </w:r>
      <w:r w:rsidR="00CF23EA" w:rsidRPr="001630C9">
        <w:rPr>
          <w:lang w:val="fr-FR"/>
        </w:rPr>
        <w:t>.</w:t>
      </w:r>
    </w:p>
    <w:p w14:paraId="7FA1A8ED" w14:textId="77777777" w:rsidR="003A56C5" w:rsidRPr="001630C9" w:rsidRDefault="007C4F58" w:rsidP="00F879FC">
      <w:pPr>
        <w:jc w:val="both"/>
        <w:rPr>
          <w:lang w:val="fr-FR"/>
        </w:rPr>
      </w:pPr>
      <w:r w:rsidRPr="001630C9">
        <w:rPr>
          <w:lang w:val="fr-FR"/>
        </w:rPr>
        <w:t>+ Phương pháp hỏi đáp logic</w:t>
      </w:r>
      <w:r w:rsidR="00CF23EA" w:rsidRPr="001630C9">
        <w:rPr>
          <w:lang w:val="fr-FR"/>
        </w:rPr>
        <w:t>.</w:t>
      </w:r>
    </w:p>
    <w:p w14:paraId="77F9D22E" w14:textId="77777777" w:rsidR="005F2021" w:rsidRDefault="005F2021" w:rsidP="00F879FC">
      <w:pPr>
        <w:jc w:val="both"/>
        <w:rPr>
          <w:b/>
          <w:lang w:val="fr-FR"/>
        </w:rPr>
      </w:pPr>
    </w:p>
    <w:p w14:paraId="77DA92F7" w14:textId="05646816" w:rsidR="00126C8C" w:rsidRPr="001630C9" w:rsidRDefault="006E0E50" w:rsidP="00F879FC">
      <w:pPr>
        <w:jc w:val="both"/>
        <w:rPr>
          <w:b/>
          <w:lang w:val="fr-FR"/>
        </w:rPr>
      </w:pPr>
      <w:r w:rsidRPr="001630C9">
        <w:rPr>
          <w:b/>
          <w:lang w:val="fr-FR"/>
        </w:rPr>
        <w:t>8</w:t>
      </w:r>
      <w:r w:rsidR="00F52F9E" w:rsidRPr="001630C9">
        <w:rPr>
          <w:b/>
          <w:lang w:val="fr-FR"/>
        </w:rPr>
        <w:t xml:space="preserve">. </w:t>
      </w:r>
      <w:r w:rsidR="00126C8C" w:rsidRPr="001630C9">
        <w:rPr>
          <w:b/>
          <w:lang w:val="fr-FR"/>
        </w:rPr>
        <w:t>Phương pháp, hình thức kiểm tra – đánh giá kết quả học tập học phần</w:t>
      </w:r>
    </w:p>
    <w:p w14:paraId="17450C23" w14:textId="77777777" w:rsidR="00671F56" w:rsidRPr="001630C9" w:rsidRDefault="006E0E50" w:rsidP="000D641C">
      <w:pPr>
        <w:rPr>
          <w:b/>
          <w:lang w:val="fr-FR"/>
        </w:rPr>
      </w:pPr>
      <w:r w:rsidRPr="001630C9">
        <w:rPr>
          <w:b/>
          <w:lang w:val="fr-FR"/>
        </w:rPr>
        <w:t>8</w:t>
      </w:r>
      <w:r w:rsidR="00671F56" w:rsidRPr="001630C9">
        <w:rPr>
          <w:b/>
          <w:lang w:val="fr-FR"/>
        </w:rPr>
        <w:t>.1. Nhiệm vụ của sinh viên</w:t>
      </w:r>
    </w:p>
    <w:p w14:paraId="4EEF5EAD" w14:textId="77777777" w:rsidR="000D641C" w:rsidRPr="001630C9" w:rsidRDefault="00671F56" w:rsidP="005F2021">
      <w:pPr>
        <w:ind w:firstLine="720"/>
        <w:rPr>
          <w:lang w:val="fr-FR"/>
        </w:rPr>
      </w:pPr>
      <w:r w:rsidRPr="001630C9">
        <w:rPr>
          <w:lang w:val="fr-FR"/>
        </w:rPr>
        <w:t>Dự lớp (chuyên cần)</w:t>
      </w:r>
      <w:r w:rsidR="000D641C" w:rsidRPr="001630C9">
        <w:rPr>
          <w:lang w:val="fr-FR"/>
        </w:rPr>
        <w:t xml:space="preserve">; </w:t>
      </w:r>
      <w:r w:rsidR="00CF12C9" w:rsidRPr="001630C9">
        <w:rPr>
          <w:lang w:val="fr-FR"/>
        </w:rPr>
        <w:t xml:space="preserve">Chuẩn bị tốt các bài tập GV giao về nhà. Tham gia tích cực vào các cuộc thảo luận nhóm, các hoạt động mà GV thiết kế trong giờ học. </w:t>
      </w:r>
      <w:r w:rsidR="000D641C" w:rsidRPr="001630C9">
        <w:rPr>
          <w:lang w:val="sv-SE"/>
        </w:rPr>
        <w:t>Hoàn thành các nhiệm vụ học tập được giảng viên giao trong các buổi học.</w:t>
      </w:r>
    </w:p>
    <w:p w14:paraId="500FE305" w14:textId="5A398C9A" w:rsidR="00CF12C9" w:rsidRPr="001630C9" w:rsidRDefault="005F2021" w:rsidP="000D641C">
      <w:pPr>
        <w:tabs>
          <w:tab w:val="left" w:pos="720"/>
        </w:tabs>
        <w:rPr>
          <w:lang w:val="fr-FR"/>
        </w:rPr>
      </w:pPr>
      <w:r>
        <w:rPr>
          <w:lang w:val="fr-FR"/>
        </w:rPr>
        <w:tab/>
      </w:r>
      <w:r w:rsidR="00671F56" w:rsidRPr="001630C9">
        <w:rPr>
          <w:lang w:val="fr-FR"/>
        </w:rPr>
        <w:t>Bài tập:</w:t>
      </w:r>
      <w:r w:rsidR="000C5255" w:rsidRPr="001630C9">
        <w:rPr>
          <w:lang w:val="fr-FR"/>
        </w:rPr>
        <w:t xml:space="preserve"> </w:t>
      </w:r>
      <w:r w:rsidR="00CF12C9" w:rsidRPr="001630C9">
        <w:rPr>
          <w:lang w:val="fr-FR"/>
        </w:rPr>
        <w:t>Các bài tập giấy</w:t>
      </w:r>
    </w:p>
    <w:p w14:paraId="0C851E4C" w14:textId="6CD3D3BF" w:rsidR="00671F56" w:rsidRPr="001630C9" w:rsidRDefault="005F2021" w:rsidP="000D641C">
      <w:pPr>
        <w:tabs>
          <w:tab w:val="left" w:pos="720"/>
        </w:tabs>
        <w:rPr>
          <w:lang w:val="fr-FR"/>
        </w:rPr>
      </w:pPr>
      <w:r>
        <w:rPr>
          <w:lang w:val="fr-FR"/>
        </w:rPr>
        <w:tab/>
      </w:r>
      <w:r w:rsidR="00671F56" w:rsidRPr="001630C9">
        <w:rPr>
          <w:lang w:val="fr-FR"/>
        </w:rPr>
        <w:t>Dụng cụ học tập</w:t>
      </w:r>
      <w:r w:rsidR="000C5255" w:rsidRPr="001630C9">
        <w:rPr>
          <w:lang w:val="fr-FR"/>
        </w:rPr>
        <w:t xml:space="preserve">: </w:t>
      </w:r>
      <w:r w:rsidR="00CF12C9" w:rsidRPr="001630C9">
        <w:rPr>
          <w:lang w:val="fr-FR"/>
        </w:rPr>
        <w:t>Sách giáo trình, vở ô li, bút chì, tẩy, bút bi, bút nhớ.</w:t>
      </w:r>
    </w:p>
    <w:p w14:paraId="3512E889" w14:textId="77777777" w:rsidR="005F2021" w:rsidRDefault="005F2021" w:rsidP="000D641C">
      <w:pPr>
        <w:widowControl w:val="0"/>
        <w:jc w:val="both"/>
        <w:rPr>
          <w:b/>
          <w:bCs/>
          <w:lang w:val="fr-FR"/>
        </w:rPr>
      </w:pPr>
    </w:p>
    <w:p w14:paraId="69E7F72A" w14:textId="460125C6" w:rsidR="000D641C" w:rsidRPr="001630C9" w:rsidRDefault="006E0E50" w:rsidP="000D641C">
      <w:pPr>
        <w:widowControl w:val="0"/>
        <w:jc w:val="both"/>
        <w:rPr>
          <w:bCs/>
        </w:rPr>
      </w:pPr>
      <w:r w:rsidRPr="001630C9">
        <w:rPr>
          <w:b/>
          <w:bCs/>
          <w:lang w:val="fr-FR"/>
        </w:rPr>
        <w:t>8</w:t>
      </w:r>
      <w:r w:rsidR="000D641C" w:rsidRPr="001630C9">
        <w:rPr>
          <w:b/>
          <w:bCs/>
          <w:lang w:val="fr-FR"/>
        </w:rPr>
        <w:t>.2. Kế hoạch kiểm tra</w:t>
      </w:r>
      <w:r w:rsidR="000D641C" w:rsidRPr="001630C9">
        <w:rPr>
          <w:bCs/>
          <w:lang w:val="fr-FR"/>
        </w:rPr>
        <w:t xml:space="preserve"> </w:t>
      </w:r>
    </w:p>
    <w:tbl>
      <w:tblPr>
        <w:tblStyle w:val="TableGrid"/>
        <w:tblW w:w="9555" w:type="dxa"/>
        <w:tblInd w:w="108" w:type="dxa"/>
        <w:tblLook w:val="04A0" w:firstRow="1" w:lastRow="0" w:firstColumn="1" w:lastColumn="0" w:noHBand="0" w:noVBand="1"/>
      </w:tblPr>
      <w:tblGrid>
        <w:gridCol w:w="851"/>
        <w:gridCol w:w="3289"/>
        <w:gridCol w:w="1062"/>
        <w:gridCol w:w="825"/>
        <w:gridCol w:w="884"/>
        <w:gridCol w:w="1696"/>
        <w:gridCol w:w="948"/>
      </w:tblGrid>
      <w:tr w:rsidR="00E37EA4" w:rsidRPr="001630C9" w14:paraId="5B58DB83" w14:textId="77777777" w:rsidTr="0029044B">
        <w:tc>
          <w:tcPr>
            <w:tcW w:w="851" w:type="dxa"/>
            <w:vAlign w:val="center"/>
          </w:tcPr>
          <w:p w14:paraId="0301F0E3" w14:textId="77777777" w:rsidR="007F0B3B" w:rsidRPr="001630C9" w:rsidRDefault="007F0B3B" w:rsidP="000D641C">
            <w:pPr>
              <w:ind w:right="-20"/>
              <w:jc w:val="center"/>
              <w:rPr>
                <w:b/>
                <w:bCs/>
                <w:color w:val="000000"/>
              </w:rPr>
            </w:pPr>
            <w:r w:rsidRPr="001630C9">
              <w:rPr>
                <w:b/>
                <w:bCs/>
                <w:color w:val="000000"/>
              </w:rPr>
              <w:t>Thời điểm</w:t>
            </w:r>
          </w:p>
        </w:tc>
        <w:tc>
          <w:tcPr>
            <w:tcW w:w="3289" w:type="dxa"/>
            <w:vAlign w:val="center"/>
          </w:tcPr>
          <w:p w14:paraId="7C82D3C8" w14:textId="77777777" w:rsidR="007F0B3B" w:rsidRPr="001630C9" w:rsidRDefault="007F0B3B" w:rsidP="000D641C">
            <w:pPr>
              <w:ind w:right="-20"/>
              <w:jc w:val="center"/>
              <w:rPr>
                <w:b/>
                <w:bCs/>
                <w:color w:val="000000"/>
              </w:rPr>
            </w:pPr>
            <w:r w:rsidRPr="001630C9">
              <w:rPr>
                <w:b/>
                <w:bCs/>
                <w:color w:val="000000"/>
              </w:rPr>
              <w:t>Nội dung</w:t>
            </w:r>
          </w:p>
        </w:tc>
        <w:tc>
          <w:tcPr>
            <w:tcW w:w="1062" w:type="dxa"/>
            <w:vAlign w:val="center"/>
          </w:tcPr>
          <w:p w14:paraId="42039D04" w14:textId="77777777" w:rsidR="007F0B3B" w:rsidRPr="001630C9" w:rsidRDefault="007F0B3B" w:rsidP="000D641C">
            <w:pPr>
              <w:ind w:right="-20"/>
              <w:jc w:val="center"/>
              <w:rPr>
                <w:b/>
                <w:bCs/>
                <w:color w:val="000000"/>
              </w:rPr>
            </w:pPr>
            <w:r w:rsidRPr="001630C9">
              <w:rPr>
                <w:b/>
                <w:bCs/>
                <w:color w:val="000000"/>
              </w:rPr>
              <w:t>Hình thức</w:t>
            </w:r>
          </w:p>
        </w:tc>
        <w:tc>
          <w:tcPr>
            <w:tcW w:w="825" w:type="dxa"/>
            <w:vAlign w:val="center"/>
          </w:tcPr>
          <w:p w14:paraId="1FAB6883" w14:textId="77777777" w:rsidR="007F0B3B" w:rsidRPr="001630C9" w:rsidRDefault="007F0B3B" w:rsidP="000D641C">
            <w:pPr>
              <w:ind w:right="-20"/>
              <w:jc w:val="center"/>
              <w:rPr>
                <w:b/>
                <w:bCs/>
                <w:color w:val="000000"/>
              </w:rPr>
            </w:pPr>
            <w:r w:rsidRPr="001630C9">
              <w:rPr>
                <w:b/>
                <w:bCs/>
                <w:color w:val="000000"/>
              </w:rPr>
              <w:t>Thời gian</w:t>
            </w:r>
          </w:p>
        </w:tc>
        <w:tc>
          <w:tcPr>
            <w:tcW w:w="884" w:type="dxa"/>
            <w:vAlign w:val="center"/>
          </w:tcPr>
          <w:p w14:paraId="0DD53D10" w14:textId="77777777" w:rsidR="007F0B3B" w:rsidRPr="001630C9" w:rsidRDefault="007F0B3B" w:rsidP="000D641C">
            <w:pPr>
              <w:ind w:right="-20"/>
              <w:jc w:val="center"/>
              <w:rPr>
                <w:b/>
                <w:bCs/>
                <w:color w:val="000000"/>
              </w:rPr>
            </w:pPr>
            <w:r w:rsidRPr="001630C9">
              <w:rPr>
                <w:b/>
                <w:bCs/>
                <w:color w:val="000000"/>
              </w:rPr>
              <w:t>Thang điểm</w:t>
            </w:r>
          </w:p>
        </w:tc>
        <w:tc>
          <w:tcPr>
            <w:tcW w:w="1696" w:type="dxa"/>
            <w:vAlign w:val="center"/>
          </w:tcPr>
          <w:p w14:paraId="48944FA0" w14:textId="77777777" w:rsidR="007F0B3B" w:rsidRPr="001630C9" w:rsidRDefault="007F0B3B" w:rsidP="000D641C">
            <w:pPr>
              <w:ind w:right="-20"/>
              <w:jc w:val="center"/>
              <w:rPr>
                <w:b/>
                <w:bCs/>
                <w:color w:val="000000"/>
              </w:rPr>
            </w:pPr>
            <w:r w:rsidRPr="001630C9">
              <w:rPr>
                <w:b/>
                <w:bCs/>
                <w:color w:val="000000"/>
              </w:rPr>
              <w:t>Chuẩn đầu ra</w:t>
            </w:r>
          </w:p>
        </w:tc>
        <w:tc>
          <w:tcPr>
            <w:tcW w:w="948" w:type="dxa"/>
            <w:vAlign w:val="center"/>
          </w:tcPr>
          <w:p w14:paraId="7CBF8B88" w14:textId="77777777" w:rsidR="007F0B3B" w:rsidRPr="001630C9" w:rsidRDefault="007F0B3B" w:rsidP="000D641C">
            <w:pPr>
              <w:ind w:right="-20"/>
              <w:jc w:val="center"/>
              <w:rPr>
                <w:b/>
                <w:bCs/>
                <w:color w:val="000000"/>
              </w:rPr>
            </w:pPr>
            <w:r w:rsidRPr="001630C9">
              <w:rPr>
                <w:b/>
                <w:bCs/>
                <w:color w:val="000000"/>
              </w:rPr>
              <w:t xml:space="preserve">Tỷ trọng </w:t>
            </w:r>
          </w:p>
        </w:tc>
      </w:tr>
      <w:tr w:rsidR="007F0B3B" w:rsidRPr="001630C9" w14:paraId="0CF89AE7" w14:textId="77777777" w:rsidTr="00E37EA4">
        <w:tc>
          <w:tcPr>
            <w:tcW w:w="8607" w:type="dxa"/>
            <w:gridSpan w:val="6"/>
          </w:tcPr>
          <w:p w14:paraId="7AEA1B36" w14:textId="77777777" w:rsidR="007F0B3B" w:rsidRPr="001630C9" w:rsidRDefault="007F0B3B" w:rsidP="000D641C">
            <w:pPr>
              <w:ind w:right="-20"/>
              <w:jc w:val="center"/>
              <w:rPr>
                <w:b/>
                <w:bCs/>
                <w:color w:val="000000"/>
              </w:rPr>
            </w:pPr>
            <w:r w:rsidRPr="001630C9">
              <w:rPr>
                <w:b/>
                <w:bCs/>
              </w:rPr>
              <w:t>Kiểm tra – đánh giá thường xuyên, kiểm tra định kỳ: tính bằng trung bình cộng các bài kiểm tra</w:t>
            </w:r>
          </w:p>
        </w:tc>
        <w:tc>
          <w:tcPr>
            <w:tcW w:w="948" w:type="dxa"/>
          </w:tcPr>
          <w:p w14:paraId="0222D2AB" w14:textId="77777777" w:rsidR="007F0B3B" w:rsidRPr="001630C9" w:rsidRDefault="007F0B3B" w:rsidP="000D641C">
            <w:pPr>
              <w:ind w:right="-20"/>
              <w:jc w:val="center"/>
              <w:rPr>
                <w:b/>
                <w:bCs/>
                <w:color w:val="000000"/>
              </w:rPr>
            </w:pPr>
            <w:r w:rsidRPr="001630C9">
              <w:rPr>
                <w:b/>
                <w:bCs/>
              </w:rPr>
              <w:t>30%</w:t>
            </w:r>
          </w:p>
        </w:tc>
      </w:tr>
      <w:tr w:rsidR="00E37EA4" w:rsidRPr="001630C9" w14:paraId="4904AFBA" w14:textId="77777777" w:rsidTr="0029044B">
        <w:tc>
          <w:tcPr>
            <w:tcW w:w="851" w:type="dxa"/>
          </w:tcPr>
          <w:p w14:paraId="385B4CEA" w14:textId="77777777" w:rsidR="002D2286" w:rsidRPr="001630C9" w:rsidRDefault="002D2286" w:rsidP="002D2286">
            <w:pPr>
              <w:ind w:right="-20"/>
              <w:rPr>
                <w:bCs/>
                <w:i/>
                <w:color w:val="000000"/>
              </w:rPr>
            </w:pPr>
            <w:r w:rsidRPr="001630C9">
              <w:rPr>
                <w:bCs/>
                <w:i/>
                <w:color w:val="000000"/>
              </w:rPr>
              <w:t xml:space="preserve">Bài </w:t>
            </w:r>
            <w:r w:rsidR="006342C5">
              <w:rPr>
                <w:rFonts w:hint="eastAsia"/>
                <w:bCs/>
                <w:i/>
                <w:color w:val="000000"/>
                <w:lang w:eastAsia="zh-CN"/>
              </w:rPr>
              <w:t>1</w:t>
            </w:r>
          </w:p>
        </w:tc>
        <w:tc>
          <w:tcPr>
            <w:tcW w:w="3289" w:type="dxa"/>
          </w:tcPr>
          <w:p w14:paraId="21A271EF" w14:textId="77777777" w:rsidR="002D2286" w:rsidRPr="001630C9" w:rsidRDefault="00DC14CA" w:rsidP="00DC14CA">
            <w:pPr>
              <w:ind w:right="-20"/>
              <w:rPr>
                <w:bCs/>
                <w:i/>
                <w:color w:val="000000"/>
              </w:rPr>
            </w:pPr>
            <w:r w:rsidRPr="001630C9">
              <w:rPr>
                <w:bCs/>
                <w:i/>
                <w:color w:val="000000"/>
              </w:rPr>
              <w:t xml:space="preserve">Sau bài </w:t>
            </w:r>
            <w:r w:rsidR="00BC0A75" w:rsidRPr="001630C9">
              <w:rPr>
                <w:bCs/>
                <w:i/>
                <w:color w:val="000000"/>
                <w:lang w:val="vi-VN"/>
              </w:rPr>
              <w:t>6</w:t>
            </w:r>
            <w:r w:rsidR="00E37EA4" w:rsidRPr="001630C9">
              <w:rPr>
                <w:bCs/>
                <w:i/>
                <w:color w:val="000000"/>
              </w:rPr>
              <w:t>:</w:t>
            </w:r>
            <w:r w:rsidR="00BC0A75" w:rsidRPr="001630C9">
              <w:rPr>
                <w:i/>
                <w:lang w:eastAsia="zh-CN"/>
              </w:rPr>
              <w:t xml:space="preserve"> Kiểm </w:t>
            </w:r>
            <w:r w:rsidR="00BC0A75" w:rsidRPr="001630C9">
              <w:rPr>
                <w:i/>
                <w:lang w:val="vi-VN" w:eastAsia="zh-CN"/>
              </w:rPr>
              <w:t>tra khả năng nắm bắt các chủ điểm đã học</w:t>
            </w:r>
          </w:p>
        </w:tc>
        <w:tc>
          <w:tcPr>
            <w:tcW w:w="1062" w:type="dxa"/>
          </w:tcPr>
          <w:p w14:paraId="6FF9AC92" w14:textId="77777777" w:rsidR="002D2286" w:rsidRPr="001630C9" w:rsidRDefault="002D2286" w:rsidP="002D2286">
            <w:pPr>
              <w:ind w:right="-20"/>
              <w:jc w:val="center"/>
              <w:rPr>
                <w:bCs/>
                <w:i/>
                <w:color w:val="000000"/>
              </w:rPr>
            </w:pPr>
            <w:r w:rsidRPr="001630C9">
              <w:rPr>
                <w:bCs/>
                <w:i/>
                <w:color w:val="000000"/>
              </w:rPr>
              <w:t>Tự luận</w:t>
            </w:r>
          </w:p>
        </w:tc>
        <w:tc>
          <w:tcPr>
            <w:tcW w:w="825" w:type="dxa"/>
          </w:tcPr>
          <w:p w14:paraId="585E5992" w14:textId="77777777" w:rsidR="002D2286" w:rsidRPr="001630C9" w:rsidRDefault="003637A9" w:rsidP="002D2286">
            <w:pPr>
              <w:ind w:right="-20"/>
              <w:jc w:val="center"/>
              <w:rPr>
                <w:bCs/>
                <w:i/>
                <w:color w:val="000000"/>
              </w:rPr>
            </w:pPr>
            <w:r w:rsidRPr="001630C9">
              <w:rPr>
                <w:bCs/>
                <w:i/>
                <w:color w:val="000000"/>
              </w:rPr>
              <w:t>5</w:t>
            </w:r>
            <w:r w:rsidR="002D2286" w:rsidRPr="001630C9">
              <w:rPr>
                <w:bCs/>
                <w:i/>
                <w:color w:val="000000"/>
              </w:rPr>
              <w:t>0</w:t>
            </w:r>
          </w:p>
          <w:p w14:paraId="369F0BAF" w14:textId="77777777" w:rsidR="002D2286" w:rsidRPr="001630C9" w:rsidRDefault="002D2286" w:rsidP="002D2286">
            <w:pPr>
              <w:ind w:right="-20"/>
              <w:jc w:val="center"/>
              <w:rPr>
                <w:bCs/>
                <w:i/>
                <w:color w:val="000000"/>
              </w:rPr>
            </w:pPr>
            <w:r w:rsidRPr="001630C9">
              <w:rPr>
                <w:bCs/>
                <w:i/>
                <w:color w:val="000000"/>
              </w:rPr>
              <w:t>phút</w:t>
            </w:r>
          </w:p>
        </w:tc>
        <w:tc>
          <w:tcPr>
            <w:tcW w:w="884" w:type="dxa"/>
          </w:tcPr>
          <w:p w14:paraId="0E9003A8" w14:textId="77777777" w:rsidR="002D2286" w:rsidRPr="001630C9" w:rsidRDefault="002D2286" w:rsidP="002D2286">
            <w:pPr>
              <w:ind w:right="-20"/>
              <w:jc w:val="center"/>
              <w:rPr>
                <w:bCs/>
                <w:i/>
                <w:color w:val="000000"/>
              </w:rPr>
            </w:pPr>
            <w:r w:rsidRPr="001630C9">
              <w:rPr>
                <w:bCs/>
                <w:i/>
                <w:color w:val="000000"/>
              </w:rPr>
              <w:t>10</w:t>
            </w:r>
          </w:p>
        </w:tc>
        <w:tc>
          <w:tcPr>
            <w:tcW w:w="1696" w:type="dxa"/>
          </w:tcPr>
          <w:p w14:paraId="45E8F7A8" w14:textId="77777777" w:rsidR="002D2286" w:rsidRPr="001630C9" w:rsidRDefault="00E37EA4" w:rsidP="00DC14CA">
            <w:pPr>
              <w:ind w:right="-20"/>
              <w:rPr>
                <w:bCs/>
                <w:i/>
                <w:color w:val="000000"/>
              </w:rPr>
            </w:pPr>
            <w:r w:rsidRPr="001630C9">
              <w:rPr>
                <w:bCs/>
                <w:i/>
                <w:color w:val="000000"/>
              </w:rPr>
              <w:t xml:space="preserve">CĐR </w:t>
            </w:r>
            <w:r w:rsidR="00DC14CA" w:rsidRPr="001630C9">
              <w:rPr>
                <w:bCs/>
                <w:i/>
                <w:color w:val="000000"/>
              </w:rPr>
              <w:t>1,2,3,4,5</w:t>
            </w:r>
          </w:p>
        </w:tc>
        <w:tc>
          <w:tcPr>
            <w:tcW w:w="948" w:type="dxa"/>
          </w:tcPr>
          <w:p w14:paraId="1571C7A5" w14:textId="77777777" w:rsidR="002D2286" w:rsidRPr="001630C9" w:rsidRDefault="002D2286" w:rsidP="002D2286">
            <w:pPr>
              <w:ind w:right="-20"/>
              <w:rPr>
                <w:bCs/>
                <w:color w:val="000000"/>
              </w:rPr>
            </w:pPr>
          </w:p>
        </w:tc>
      </w:tr>
      <w:tr w:rsidR="002D2286" w:rsidRPr="001630C9" w14:paraId="78F5162A" w14:textId="77777777" w:rsidTr="00E37EA4">
        <w:tc>
          <w:tcPr>
            <w:tcW w:w="8607" w:type="dxa"/>
            <w:gridSpan w:val="6"/>
          </w:tcPr>
          <w:p w14:paraId="53D6418B" w14:textId="77777777" w:rsidR="002D2286" w:rsidRPr="001630C9" w:rsidRDefault="002D2286" w:rsidP="002D2286">
            <w:pPr>
              <w:ind w:right="-20"/>
              <w:jc w:val="center"/>
              <w:rPr>
                <w:b/>
                <w:bCs/>
                <w:color w:val="000000"/>
              </w:rPr>
            </w:pPr>
            <w:r w:rsidRPr="001630C9">
              <w:rPr>
                <w:b/>
                <w:bCs/>
              </w:rPr>
              <w:t>Thi cuối kỳ</w:t>
            </w:r>
          </w:p>
        </w:tc>
        <w:tc>
          <w:tcPr>
            <w:tcW w:w="948" w:type="dxa"/>
          </w:tcPr>
          <w:p w14:paraId="5D9D5C91" w14:textId="77777777" w:rsidR="002D2286" w:rsidRPr="001630C9" w:rsidRDefault="002D2286" w:rsidP="002D2286">
            <w:pPr>
              <w:ind w:right="-20"/>
              <w:jc w:val="center"/>
              <w:rPr>
                <w:b/>
                <w:bCs/>
                <w:color w:val="000000"/>
              </w:rPr>
            </w:pPr>
            <w:r w:rsidRPr="001630C9">
              <w:rPr>
                <w:b/>
                <w:bCs/>
              </w:rPr>
              <w:t>70</w:t>
            </w:r>
            <w:r w:rsidRPr="001630C9">
              <w:rPr>
                <w:b/>
                <w:bCs/>
                <w:i/>
              </w:rPr>
              <w:t>%</w:t>
            </w:r>
          </w:p>
        </w:tc>
      </w:tr>
      <w:tr w:rsidR="00E37EA4" w:rsidRPr="001630C9" w14:paraId="5674CA2D" w14:textId="77777777" w:rsidTr="0029044B">
        <w:tc>
          <w:tcPr>
            <w:tcW w:w="851" w:type="dxa"/>
          </w:tcPr>
          <w:p w14:paraId="6D60543F" w14:textId="77777777" w:rsidR="002D2286" w:rsidRPr="001630C9" w:rsidRDefault="002D2286" w:rsidP="002D2286">
            <w:pPr>
              <w:ind w:right="-20"/>
              <w:rPr>
                <w:b/>
                <w:bCs/>
                <w:color w:val="000000"/>
              </w:rPr>
            </w:pPr>
          </w:p>
        </w:tc>
        <w:tc>
          <w:tcPr>
            <w:tcW w:w="3289" w:type="dxa"/>
          </w:tcPr>
          <w:p w14:paraId="238CF2FE" w14:textId="77777777" w:rsidR="002D2286" w:rsidRDefault="0029044B" w:rsidP="00DC14CA">
            <w:pPr>
              <w:jc w:val="both"/>
              <w:rPr>
                <w:bCs/>
                <w:i/>
                <w:color w:val="000000"/>
                <w:lang w:val="vi-VN"/>
              </w:rPr>
            </w:pPr>
            <w:r w:rsidRPr="0029044B">
              <w:rPr>
                <w:rFonts w:hint="eastAsia"/>
                <w:bCs/>
                <w:i/>
                <w:color w:val="000000"/>
              </w:rPr>
              <w:t>V</w:t>
            </w:r>
            <w:r w:rsidRPr="0029044B">
              <w:rPr>
                <w:bCs/>
                <w:i/>
                <w:color w:val="000000"/>
                <w:lang w:val="vi-VN"/>
              </w:rPr>
              <w:t>iết báo cáo, tiểu luận</w:t>
            </w:r>
            <w:r>
              <w:rPr>
                <w:bCs/>
                <w:i/>
                <w:color w:val="000000"/>
                <w:lang w:val="vi-VN"/>
              </w:rPr>
              <w:t>,</w:t>
            </w:r>
            <w:r w:rsidRPr="0029044B">
              <w:rPr>
                <w:bCs/>
                <w:i/>
                <w:color w:val="000000"/>
                <w:lang w:val="vi-VN"/>
              </w:rPr>
              <w:t xml:space="preserve"> chủ đề sinh viên tự lựa chọn</w:t>
            </w:r>
            <w:r>
              <w:rPr>
                <w:bCs/>
                <w:i/>
                <w:color w:val="000000"/>
                <w:lang w:val="vi-VN"/>
              </w:rPr>
              <w:t xml:space="preserve"> theo chuyên ngành bản thân theo học</w:t>
            </w:r>
            <w:r w:rsidR="009D1DE7">
              <w:rPr>
                <w:bCs/>
                <w:i/>
                <w:color w:val="000000"/>
                <w:lang w:val="vi-VN"/>
              </w:rPr>
              <w:t>:</w:t>
            </w:r>
          </w:p>
          <w:p w14:paraId="7152C8B8" w14:textId="77777777" w:rsidR="009D1DE7" w:rsidRPr="00EF5081" w:rsidRDefault="009D1DE7" w:rsidP="009D1DE7">
            <w:pPr>
              <w:pStyle w:val="ListParagraph"/>
              <w:numPr>
                <w:ilvl w:val="0"/>
                <w:numId w:val="28"/>
              </w:numPr>
              <w:jc w:val="both"/>
              <w:rPr>
                <w:bCs/>
                <w:i/>
                <w:color w:val="000000"/>
                <w:lang w:val="vi-VN"/>
              </w:rPr>
            </w:pPr>
            <w:r w:rsidRPr="00EF5081">
              <w:rPr>
                <w:bCs/>
                <w:i/>
                <w:color w:val="000000"/>
                <w:lang w:val="vi-VN"/>
              </w:rPr>
              <w:t>Đối với chủ đề Du lịch, Kế toán, Tài chính – ngân hàng: giới thiệu về các loại hình phòng khách sạn, cách đặt phòng, mô tả tình hình tài chính</w:t>
            </w:r>
            <w:r w:rsidR="002E4F07" w:rsidRPr="00EF5081">
              <w:rPr>
                <w:bCs/>
                <w:i/>
                <w:color w:val="000000"/>
                <w:lang w:val="vi-VN"/>
              </w:rPr>
              <w:t>, thị trường chứng khoán</w:t>
            </w:r>
            <w:r w:rsidRPr="00EF5081">
              <w:rPr>
                <w:bCs/>
                <w:i/>
                <w:color w:val="000000"/>
                <w:lang w:val="vi-VN"/>
              </w:rPr>
              <w:t>...</w:t>
            </w:r>
          </w:p>
          <w:p w14:paraId="0FEB41DE" w14:textId="77777777" w:rsidR="009D1DE7" w:rsidRPr="009D1DE7" w:rsidRDefault="009D1DE7" w:rsidP="009D1DE7">
            <w:pPr>
              <w:pStyle w:val="ListParagraph"/>
              <w:numPr>
                <w:ilvl w:val="0"/>
                <w:numId w:val="28"/>
              </w:numPr>
              <w:jc w:val="both"/>
              <w:rPr>
                <w:bCs/>
                <w:i/>
                <w:color w:val="000000"/>
                <w:lang w:val="vi-VN"/>
              </w:rPr>
            </w:pPr>
            <w:r w:rsidRPr="00EF5081">
              <w:rPr>
                <w:bCs/>
                <w:i/>
                <w:color w:val="000000"/>
                <w:lang w:val="vi-VN"/>
              </w:rPr>
              <w:t>Đối với chủ đề Điện, Điện tử, Tự động hóa, CNTT, cơ khí: Viết mô tả về một loại máy móc, thiết bị.</w:t>
            </w:r>
          </w:p>
        </w:tc>
        <w:tc>
          <w:tcPr>
            <w:tcW w:w="1062" w:type="dxa"/>
          </w:tcPr>
          <w:p w14:paraId="4F4AA169" w14:textId="77777777" w:rsidR="002D2286" w:rsidRPr="0029044B" w:rsidRDefault="0029044B" w:rsidP="002D2286">
            <w:pPr>
              <w:ind w:right="-20"/>
              <w:jc w:val="center"/>
              <w:rPr>
                <w:bCs/>
                <w:i/>
                <w:color w:val="000000"/>
                <w:lang w:val="vi-VN" w:eastAsia="zh-CN"/>
              </w:rPr>
            </w:pPr>
            <w:r>
              <w:rPr>
                <w:bCs/>
                <w:i/>
                <w:color w:val="000000"/>
                <w:lang w:val="vi-VN" w:eastAsia="zh-CN"/>
              </w:rPr>
              <w:t>Tiểu luận, báo cáo</w:t>
            </w:r>
          </w:p>
        </w:tc>
        <w:tc>
          <w:tcPr>
            <w:tcW w:w="825" w:type="dxa"/>
          </w:tcPr>
          <w:p w14:paraId="7D1F2916" w14:textId="77777777" w:rsidR="002D2286" w:rsidRPr="009D1DE7" w:rsidRDefault="002D2286" w:rsidP="002D2286">
            <w:pPr>
              <w:ind w:right="-20"/>
              <w:jc w:val="center"/>
              <w:rPr>
                <w:bCs/>
                <w:i/>
                <w:color w:val="000000"/>
                <w:lang w:val="vi-VN"/>
              </w:rPr>
            </w:pPr>
          </w:p>
        </w:tc>
        <w:tc>
          <w:tcPr>
            <w:tcW w:w="884" w:type="dxa"/>
          </w:tcPr>
          <w:p w14:paraId="2F781912" w14:textId="77777777" w:rsidR="002D2286" w:rsidRPr="001630C9" w:rsidRDefault="002D2286" w:rsidP="002D2286">
            <w:pPr>
              <w:ind w:right="-20"/>
              <w:jc w:val="center"/>
              <w:rPr>
                <w:bCs/>
                <w:i/>
                <w:color w:val="000000"/>
              </w:rPr>
            </w:pPr>
            <w:r w:rsidRPr="001630C9">
              <w:rPr>
                <w:bCs/>
                <w:i/>
                <w:color w:val="000000"/>
              </w:rPr>
              <w:t>10</w:t>
            </w:r>
          </w:p>
        </w:tc>
        <w:tc>
          <w:tcPr>
            <w:tcW w:w="1696" w:type="dxa"/>
          </w:tcPr>
          <w:p w14:paraId="2D66868E" w14:textId="77777777" w:rsidR="002D2286" w:rsidRPr="001630C9" w:rsidRDefault="00E37EA4" w:rsidP="00DC14CA">
            <w:pPr>
              <w:ind w:right="-20"/>
              <w:rPr>
                <w:bCs/>
                <w:i/>
                <w:color w:val="000000"/>
              </w:rPr>
            </w:pPr>
            <w:r w:rsidRPr="001630C9">
              <w:rPr>
                <w:bCs/>
                <w:i/>
                <w:color w:val="000000"/>
              </w:rPr>
              <w:t xml:space="preserve">Toàn bộ các CĐR </w:t>
            </w:r>
            <w:r w:rsidR="00DC14CA" w:rsidRPr="001630C9">
              <w:rPr>
                <w:bCs/>
                <w:i/>
                <w:color w:val="000000"/>
              </w:rPr>
              <w:t>1,2,3,4,5</w:t>
            </w:r>
          </w:p>
        </w:tc>
        <w:tc>
          <w:tcPr>
            <w:tcW w:w="948" w:type="dxa"/>
          </w:tcPr>
          <w:p w14:paraId="5144C635" w14:textId="77777777" w:rsidR="002D2286" w:rsidRPr="001630C9" w:rsidRDefault="002D2286" w:rsidP="002D2286">
            <w:pPr>
              <w:ind w:right="-20"/>
              <w:rPr>
                <w:b/>
                <w:bCs/>
                <w:color w:val="000000"/>
              </w:rPr>
            </w:pPr>
          </w:p>
        </w:tc>
      </w:tr>
    </w:tbl>
    <w:p w14:paraId="76A15169" w14:textId="77777777" w:rsidR="000275E5" w:rsidRPr="001630C9" w:rsidRDefault="000275E5" w:rsidP="005F2021">
      <w:pPr>
        <w:ind w:right="-20"/>
        <w:rPr>
          <w:b/>
          <w:bCs/>
          <w:color w:val="000000"/>
        </w:rPr>
      </w:pPr>
    </w:p>
    <w:p w14:paraId="25BD2F31" w14:textId="77777777" w:rsidR="00A02577" w:rsidRPr="001630C9" w:rsidRDefault="006E0E50" w:rsidP="00561D65">
      <w:pPr>
        <w:ind w:left="108" w:right="-20"/>
      </w:pPr>
      <w:r w:rsidRPr="001630C9">
        <w:rPr>
          <w:b/>
          <w:bCs/>
          <w:color w:val="000000"/>
        </w:rPr>
        <w:t>9</w:t>
      </w:r>
      <w:r w:rsidR="00561D65" w:rsidRPr="001630C9">
        <w:rPr>
          <w:b/>
          <w:bCs/>
          <w:color w:val="000000"/>
        </w:rPr>
        <w:t>.</w:t>
      </w:r>
      <w:r w:rsidR="00A02577" w:rsidRPr="001630C9">
        <w:rPr>
          <w:color w:val="000000"/>
        </w:rPr>
        <w:t xml:space="preserve"> </w:t>
      </w:r>
      <w:r w:rsidR="00A02577" w:rsidRPr="001630C9">
        <w:rPr>
          <w:b/>
          <w:bCs/>
          <w:color w:val="000000"/>
        </w:rPr>
        <w:t>Tiến</w:t>
      </w:r>
      <w:r w:rsidR="00A02577" w:rsidRPr="001630C9">
        <w:rPr>
          <w:color w:val="000000"/>
        </w:rPr>
        <w:t xml:space="preserve"> </w:t>
      </w:r>
      <w:r w:rsidR="00A02577" w:rsidRPr="001630C9">
        <w:rPr>
          <w:b/>
          <w:bCs/>
          <w:color w:val="000000"/>
        </w:rPr>
        <w:t>trình</w:t>
      </w:r>
      <w:r w:rsidR="00A02577" w:rsidRPr="001630C9">
        <w:rPr>
          <w:color w:val="000000"/>
          <w:spacing w:val="1"/>
        </w:rPr>
        <w:t xml:space="preserve"> </w:t>
      </w:r>
      <w:r w:rsidR="00A02577" w:rsidRPr="001630C9">
        <w:rPr>
          <w:b/>
          <w:bCs/>
          <w:color w:val="000000"/>
        </w:rPr>
        <w:t>cập</w:t>
      </w:r>
      <w:r w:rsidR="00A02577" w:rsidRPr="001630C9">
        <w:rPr>
          <w:color w:val="000000"/>
        </w:rPr>
        <w:t xml:space="preserve"> </w:t>
      </w:r>
      <w:r w:rsidR="00A02577" w:rsidRPr="001630C9">
        <w:rPr>
          <w:b/>
          <w:bCs/>
          <w:color w:val="000000"/>
          <w:spacing w:val="-1"/>
        </w:rPr>
        <w:t>n</w:t>
      </w:r>
      <w:r w:rsidR="00A02577" w:rsidRPr="001630C9">
        <w:rPr>
          <w:b/>
          <w:bCs/>
          <w:color w:val="000000"/>
        </w:rPr>
        <w:t>hật</w:t>
      </w:r>
      <w:r w:rsidR="00A02577" w:rsidRPr="001630C9">
        <w:rPr>
          <w:color w:val="000000"/>
        </w:rPr>
        <w:t xml:space="preserve"> </w:t>
      </w:r>
      <w:r w:rsidR="00561D65" w:rsidRPr="001630C9">
        <w:rPr>
          <w:b/>
          <w:bCs/>
          <w:color w:val="000000"/>
          <w:spacing w:val="-1"/>
        </w:rPr>
        <w:t>đề cương chi tiết học phần</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092"/>
        <w:gridCol w:w="3376"/>
      </w:tblGrid>
      <w:tr w:rsidR="00A02577" w:rsidRPr="001630C9" w14:paraId="0DA85C3B" w14:textId="77777777" w:rsidTr="00EF5081">
        <w:trPr>
          <w:cantSplit/>
          <w:trHeight w:hRule="exact" w:val="861"/>
        </w:trPr>
        <w:tc>
          <w:tcPr>
            <w:tcW w:w="6092" w:type="dxa"/>
            <w:tcMar>
              <w:top w:w="0" w:type="dxa"/>
              <w:left w:w="0" w:type="dxa"/>
              <w:bottom w:w="0" w:type="dxa"/>
              <w:right w:w="0" w:type="dxa"/>
            </w:tcMar>
          </w:tcPr>
          <w:p w14:paraId="65C842FD" w14:textId="77777777" w:rsidR="0065440C" w:rsidRPr="001630C9" w:rsidRDefault="00A02577" w:rsidP="00B57ABA">
            <w:pPr>
              <w:ind w:left="108" w:right="-20"/>
              <w:rPr>
                <w:i/>
                <w:color w:val="000000"/>
              </w:rPr>
            </w:pPr>
            <w:r w:rsidRPr="001630C9">
              <w:rPr>
                <w:b/>
                <w:bCs/>
                <w:color w:val="000000"/>
              </w:rPr>
              <w:t>L</w:t>
            </w:r>
            <w:r w:rsidR="00561D65" w:rsidRPr="001630C9">
              <w:rPr>
                <w:b/>
                <w:bCs/>
                <w:color w:val="000000"/>
              </w:rPr>
              <w:t>ầ</w:t>
            </w:r>
            <w:r w:rsidRPr="001630C9">
              <w:rPr>
                <w:b/>
                <w:bCs/>
                <w:color w:val="000000"/>
              </w:rPr>
              <w:t>n</w:t>
            </w:r>
            <w:r w:rsidRPr="001630C9">
              <w:rPr>
                <w:color w:val="000000"/>
                <w:spacing w:val="1"/>
              </w:rPr>
              <w:t xml:space="preserve"> </w:t>
            </w:r>
            <w:r w:rsidRPr="001630C9">
              <w:rPr>
                <w:b/>
                <w:bCs/>
                <w:color w:val="000000"/>
              </w:rPr>
              <w:t>1:</w:t>
            </w:r>
            <w:r w:rsidRPr="001630C9">
              <w:rPr>
                <w:color w:val="000000"/>
              </w:rPr>
              <w:t xml:space="preserve"> Nội </w:t>
            </w:r>
            <w:r w:rsidR="00561D65" w:rsidRPr="001630C9">
              <w:rPr>
                <w:color w:val="000000"/>
              </w:rPr>
              <w:t>d</w:t>
            </w:r>
            <w:r w:rsidRPr="001630C9">
              <w:rPr>
                <w:color w:val="000000"/>
              </w:rPr>
              <w:t>ung</w:t>
            </w:r>
            <w:r w:rsidRPr="001630C9">
              <w:rPr>
                <w:color w:val="000000"/>
                <w:spacing w:val="-2"/>
              </w:rPr>
              <w:t xml:space="preserve"> </w:t>
            </w:r>
            <w:r w:rsidR="00561D65" w:rsidRPr="001630C9">
              <w:rPr>
                <w:color w:val="000000"/>
                <w:spacing w:val="-2"/>
              </w:rPr>
              <w:t>c</w:t>
            </w:r>
            <w:r w:rsidRPr="001630C9">
              <w:rPr>
                <w:color w:val="000000"/>
                <w:spacing w:val="-1"/>
              </w:rPr>
              <w:t>ậ</w:t>
            </w:r>
            <w:r w:rsidRPr="001630C9">
              <w:rPr>
                <w:color w:val="000000"/>
              </w:rPr>
              <w:t>p n</w:t>
            </w:r>
            <w:r w:rsidRPr="001630C9">
              <w:rPr>
                <w:color w:val="000000"/>
                <w:spacing w:val="1"/>
              </w:rPr>
              <w:t>h</w:t>
            </w:r>
            <w:r w:rsidRPr="001630C9">
              <w:rPr>
                <w:color w:val="000000"/>
              </w:rPr>
              <w:t>ật ĐCCT</w:t>
            </w:r>
            <w:r w:rsidRPr="001630C9">
              <w:rPr>
                <w:color w:val="000000"/>
                <w:spacing w:val="2"/>
              </w:rPr>
              <w:t xml:space="preserve"> </w:t>
            </w:r>
            <w:r w:rsidRPr="001630C9">
              <w:rPr>
                <w:color w:val="000000"/>
              </w:rPr>
              <w:t xml:space="preserve">lần 1: </w:t>
            </w:r>
          </w:p>
        </w:tc>
        <w:tc>
          <w:tcPr>
            <w:tcW w:w="3376" w:type="dxa"/>
            <w:tcMar>
              <w:top w:w="0" w:type="dxa"/>
              <w:left w:w="0" w:type="dxa"/>
              <w:bottom w:w="0" w:type="dxa"/>
              <w:right w:w="0" w:type="dxa"/>
            </w:tcMar>
          </w:tcPr>
          <w:p w14:paraId="4EBEDC18" w14:textId="77777777" w:rsidR="00E65D29" w:rsidRPr="001630C9" w:rsidRDefault="00E65D29" w:rsidP="000D641C">
            <w:pPr>
              <w:rPr>
                <w:color w:val="000000"/>
              </w:rPr>
            </w:pPr>
            <w:r w:rsidRPr="001630C9">
              <w:rPr>
                <w:color w:val="000000"/>
              </w:rPr>
              <w:t>Người biên soạn:</w:t>
            </w:r>
          </w:p>
          <w:p w14:paraId="73D93556" w14:textId="77777777" w:rsidR="00EF5081" w:rsidRDefault="00EF5081" w:rsidP="000D641C">
            <w:pPr>
              <w:rPr>
                <w:color w:val="000000"/>
              </w:rPr>
            </w:pPr>
          </w:p>
          <w:p w14:paraId="0B0E6C0C" w14:textId="2210A6BC" w:rsidR="00A02577" w:rsidRPr="001630C9" w:rsidRDefault="00E65D29" w:rsidP="000D641C">
            <w:r w:rsidRPr="001630C9">
              <w:rPr>
                <w:color w:val="000000"/>
              </w:rPr>
              <w:t xml:space="preserve">Tổ trưởng </w:t>
            </w:r>
            <w:r w:rsidRPr="001630C9">
              <w:rPr>
                <w:color w:val="000000"/>
                <w:spacing w:val="-2"/>
              </w:rPr>
              <w:t>B</w:t>
            </w:r>
            <w:r w:rsidRPr="001630C9">
              <w:rPr>
                <w:color w:val="000000"/>
              </w:rPr>
              <w:t>ộ môn:</w:t>
            </w:r>
          </w:p>
          <w:p w14:paraId="4353CE58" w14:textId="77777777" w:rsidR="00A02577" w:rsidRPr="001630C9" w:rsidRDefault="00A02577" w:rsidP="000D641C"/>
          <w:p w14:paraId="011FD27A" w14:textId="77777777" w:rsidR="00A02577" w:rsidRPr="001630C9" w:rsidRDefault="00A02577" w:rsidP="000D641C"/>
          <w:p w14:paraId="3CDA30E4" w14:textId="77777777" w:rsidR="00A02577" w:rsidRPr="001630C9" w:rsidRDefault="00A02577" w:rsidP="000D641C"/>
          <w:p w14:paraId="199278DE" w14:textId="77777777" w:rsidR="00A02577" w:rsidRPr="001630C9" w:rsidRDefault="00A02577" w:rsidP="000D641C"/>
          <w:p w14:paraId="23339A04" w14:textId="77777777" w:rsidR="00A02577" w:rsidRPr="001630C9" w:rsidRDefault="00A02577" w:rsidP="005F701B">
            <w:pPr>
              <w:ind w:left="108" w:right="-20"/>
              <w:rPr>
                <w:color w:val="000000"/>
              </w:rPr>
            </w:pPr>
          </w:p>
        </w:tc>
      </w:tr>
    </w:tbl>
    <w:p w14:paraId="0EE6EF92" w14:textId="77777777" w:rsidR="00A02577" w:rsidRPr="001630C9" w:rsidRDefault="00A02577" w:rsidP="000D641C"/>
    <w:tbl>
      <w:tblPr>
        <w:tblW w:w="0" w:type="auto"/>
        <w:jc w:val="center"/>
        <w:tblLook w:val="01E0" w:firstRow="1" w:lastRow="1" w:firstColumn="1" w:lastColumn="1" w:noHBand="0" w:noVBand="0"/>
      </w:tblPr>
      <w:tblGrid>
        <w:gridCol w:w="4713"/>
        <w:gridCol w:w="4915"/>
      </w:tblGrid>
      <w:tr w:rsidR="00126C8C" w:rsidRPr="0027409E" w14:paraId="52F19CEF" w14:textId="77777777" w:rsidTr="007C6876">
        <w:trPr>
          <w:jc w:val="center"/>
        </w:trPr>
        <w:tc>
          <w:tcPr>
            <w:tcW w:w="4713" w:type="dxa"/>
            <w:shd w:val="clear" w:color="auto" w:fill="auto"/>
          </w:tcPr>
          <w:p w14:paraId="4C8166FD" w14:textId="77777777" w:rsidR="00BD6261" w:rsidRPr="001630C9" w:rsidRDefault="00BD6261" w:rsidP="000D641C">
            <w:pPr>
              <w:jc w:val="center"/>
              <w:rPr>
                <w:b/>
                <w:lang w:val="pt-BR"/>
              </w:rPr>
            </w:pPr>
          </w:p>
          <w:p w14:paraId="1B58E588" w14:textId="77777777" w:rsidR="00126C8C" w:rsidRPr="001630C9" w:rsidRDefault="00126C8C" w:rsidP="000D641C">
            <w:pPr>
              <w:jc w:val="center"/>
              <w:rPr>
                <w:lang w:val="pt-BR"/>
              </w:rPr>
            </w:pPr>
            <w:r w:rsidRPr="001630C9">
              <w:rPr>
                <w:b/>
                <w:lang w:val="pt-BR"/>
              </w:rPr>
              <w:t>Trưởng khoa</w:t>
            </w:r>
          </w:p>
        </w:tc>
        <w:tc>
          <w:tcPr>
            <w:tcW w:w="4915" w:type="dxa"/>
            <w:shd w:val="clear" w:color="auto" w:fill="auto"/>
          </w:tcPr>
          <w:p w14:paraId="3C6A6248" w14:textId="77777777" w:rsidR="00C926B1" w:rsidRPr="001630C9" w:rsidRDefault="00126C8C" w:rsidP="000D641C">
            <w:pPr>
              <w:jc w:val="center"/>
              <w:rPr>
                <w:i/>
                <w:lang w:val="pt-BR"/>
              </w:rPr>
            </w:pPr>
            <w:r w:rsidRPr="001630C9">
              <w:rPr>
                <w:i/>
                <w:lang w:val="pt-BR"/>
              </w:rPr>
              <w:t xml:space="preserve">Hà Nội, ngày     tháng      </w:t>
            </w:r>
            <w:r w:rsidR="00C926B1" w:rsidRPr="001630C9">
              <w:rPr>
                <w:i/>
                <w:lang w:val="pt-BR"/>
              </w:rPr>
              <w:t>năm 201</w:t>
            </w:r>
            <w:r w:rsidR="00E37EA4" w:rsidRPr="001630C9">
              <w:rPr>
                <w:i/>
                <w:lang w:val="pt-BR"/>
              </w:rPr>
              <w:t>9</w:t>
            </w:r>
          </w:p>
          <w:p w14:paraId="58492FC2" w14:textId="77777777" w:rsidR="00126C8C" w:rsidRPr="001630C9" w:rsidRDefault="00126C8C" w:rsidP="000D641C">
            <w:pPr>
              <w:jc w:val="center"/>
              <w:rPr>
                <w:b/>
                <w:lang w:val="pt-BR"/>
              </w:rPr>
            </w:pPr>
            <w:r w:rsidRPr="001630C9">
              <w:rPr>
                <w:b/>
                <w:lang w:val="pt-BR"/>
              </w:rPr>
              <w:t>Người biên soạn</w:t>
            </w:r>
          </w:p>
          <w:p w14:paraId="0ABA09E2" w14:textId="77777777" w:rsidR="00262024" w:rsidRPr="001630C9" w:rsidRDefault="00262024" w:rsidP="000D641C">
            <w:pPr>
              <w:jc w:val="center"/>
              <w:rPr>
                <w:b/>
                <w:lang w:val="pt-BR"/>
              </w:rPr>
            </w:pPr>
          </w:p>
          <w:p w14:paraId="1E19E5DD" w14:textId="77777777" w:rsidR="00262024" w:rsidRDefault="00262024" w:rsidP="000D641C">
            <w:pPr>
              <w:jc w:val="center"/>
              <w:rPr>
                <w:b/>
                <w:lang w:val="pt-BR"/>
              </w:rPr>
            </w:pPr>
          </w:p>
          <w:p w14:paraId="6294230E" w14:textId="77777777" w:rsidR="000275E5" w:rsidRDefault="000275E5" w:rsidP="000D641C">
            <w:pPr>
              <w:jc w:val="center"/>
              <w:rPr>
                <w:b/>
                <w:lang w:val="pt-BR"/>
              </w:rPr>
            </w:pPr>
          </w:p>
          <w:p w14:paraId="6811ACC5" w14:textId="77777777" w:rsidR="000275E5" w:rsidRPr="001630C9" w:rsidRDefault="000275E5" w:rsidP="000D641C">
            <w:pPr>
              <w:jc w:val="center"/>
              <w:rPr>
                <w:b/>
                <w:lang w:val="pt-BR"/>
              </w:rPr>
            </w:pPr>
          </w:p>
          <w:p w14:paraId="091DF5DC" w14:textId="77777777" w:rsidR="001705FC" w:rsidRPr="001630C9" w:rsidRDefault="001705FC" w:rsidP="000D641C">
            <w:pPr>
              <w:jc w:val="center"/>
              <w:rPr>
                <w:b/>
                <w:lang w:val="pt-BR"/>
              </w:rPr>
            </w:pPr>
          </w:p>
          <w:p w14:paraId="5D6DA8CD" w14:textId="77777777" w:rsidR="00262024" w:rsidRPr="00CB7417" w:rsidRDefault="00CB7417" w:rsidP="000D641C">
            <w:pPr>
              <w:jc w:val="center"/>
              <w:rPr>
                <w:b/>
                <w:lang w:val="vi-VN"/>
              </w:rPr>
            </w:pPr>
            <w:r>
              <w:rPr>
                <w:rFonts w:hint="eastAsia"/>
                <w:b/>
                <w:lang w:val="pt-BR"/>
              </w:rPr>
              <w:t>T</w:t>
            </w:r>
            <w:r>
              <w:rPr>
                <w:b/>
                <w:lang w:val="vi-VN"/>
              </w:rPr>
              <w:t>ống Thùy Vân</w:t>
            </w:r>
          </w:p>
        </w:tc>
      </w:tr>
    </w:tbl>
    <w:p w14:paraId="1A1E5C36" w14:textId="77777777" w:rsidR="00E254AB" w:rsidRPr="00FE3767" w:rsidRDefault="00E254AB" w:rsidP="00E254AB">
      <w:pPr>
        <w:pStyle w:val="BodyText"/>
        <w:rPr>
          <w:rFonts w:ascii="Times New Roman" w:hAnsi="Times New Roman"/>
          <w:sz w:val="24"/>
          <w:szCs w:val="24"/>
          <w:lang w:val="pt-BR"/>
        </w:rPr>
      </w:pPr>
    </w:p>
    <w:sectPr w:rsidR="00E254AB" w:rsidRPr="00FE3767" w:rsidSect="00236FF2">
      <w:pgSz w:w="11909" w:h="16834"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78C6" w14:textId="77777777" w:rsidR="00365C67" w:rsidRDefault="00365C67">
      <w:r>
        <w:separator/>
      </w:r>
    </w:p>
  </w:endnote>
  <w:endnote w:type="continuationSeparator" w:id="0">
    <w:p w14:paraId="1F8F9DCD" w14:textId="77777777" w:rsidR="00365C67" w:rsidRDefault="0036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I-Times">
    <w:altName w:val="Segoe Print"/>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3"/>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52088" w14:textId="77777777" w:rsidR="00365C67" w:rsidRDefault="00365C67">
      <w:r>
        <w:separator/>
      </w:r>
    </w:p>
  </w:footnote>
  <w:footnote w:type="continuationSeparator" w:id="0">
    <w:p w14:paraId="54A92674" w14:textId="77777777" w:rsidR="00365C67" w:rsidRDefault="00365C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D847ACC"/>
    <w:lvl w:ilvl="0">
      <w:start w:val="1"/>
      <w:numFmt w:val="bullet"/>
      <w:pStyle w:val="ListBullet2"/>
      <w:lvlText w:val=""/>
      <w:lvlJc w:val="left"/>
      <w:pPr>
        <w:tabs>
          <w:tab w:val="num" w:pos="567"/>
        </w:tabs>
        <w:ind w:left="567" w:hanging="283"/>
      </w:pPr>
      <w:rPr>
        <w:rFonts w:ascii="Wingdings" w:hAnsi="Wingdings" w:hint="default"/>
      </w:rPr>
    </w:lvl>
  </w:abstractNum>
  <w:abstractNum w:abstractNumId="1" w15:restartNumberingAfterBreak="0">
    <w:nsid w:val="01DD3A9C"/>
    <w:multiLevelType w:val="hybridMultilevel"/>
    <w:tmpl w:val="40ECFED2"/>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088470CA"/>
    <w:multiLevelType w:val="hybridMultilevel"/>
    <w:tmpl w:val="A77A822E"/>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088C1F7A"/>
    <w:multiLevelType w:val="hybridMultilevel"/>
    <w:tmpl w:val="B9882C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1213A"/>
    <w:multiLevelType w:val="hybridMultilevel"/>
    <w:tmpl w:val="4D367596"/>
    <w:lvl w:ilvl="0" w:tplc="7612184A">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0780FB4"/>
    <w:multiLevelType w:val="hybridMultilevel"/>
    <w:tmpl w:val="40ECFED2"/>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14AC3239"/>
    <w:multiLevelType w:val="hybridMultilevel"/>
    <w:tmpl w:val="40ECFED2"/>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15:restartNumberingAfterBreak="0">
    <w:nsid w:val="196737F2"/>
    <w:multiLevelType w:val="hybridMultilevel"/>
    <w:tmpl w:val="ECB69804"/>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1A2F3BAC"/>
    <w:multiLevelType w:val="hybridMultilevel"/>
    <w:tmpl w:val="327AF802"/>
    <w:lvl w:ilvl="0" w:tplc="220EF47A">
      <w:start w:val="14"/>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237D3B27"/>
    <w:multiLevelType w:val="hybridMultilevel"/>
    <w:tmpl w:val="070EEA4C"/>
    <w:lvl w:ilvl="0" w:tplc="1EA4F43A">
      <w:start w:val="1"/>
      <w:numFmt w:val="decimal"/>
      <w:lvlText w:val="%1."/>
      <w:lvlJc w:val="left"/>
      <w:pPr>
        <w:tabs>
          <w:tab w:val="num" w:pos="3000"/>
        </w:tabs>
        <w:ind w:left="3000" w:hanging="360"/>
      </w:pPr>
      <w:rPr>
        <w:rFonts w:hint="default"/>
        <w:b/>
      </w:rPr>
    </w:lvl>
    <w:lvl w:ilvl="1" w:tplc="EC063C4E">
      <w:start w:val="1"/>
      <w:numFmt w:val="bullet"/>
      <w:lvlText w:val="-"/>
      <w:lvlJc w:val="left"/>
      <w:pPr>
        <w:tabs>
          <w:tab w:val="num" w:pos="3720"/>
        </w:tabs>
        <w:ind w:left="3720" w:hanging="360"/>
      </w:pPr>
      <w:rPr>
        <w:rFonts w:ascii="Times New Roman" w:eastAsia="Times New Roman" w:hAnsi="Times New Roman" w:cs="Times New Roman" w:hint="default"/>
      </w:rPr>
    </w:lvl>
    <w:lvl w:ilvl="2" w:tplc="042A001B" w:tentative="1">
      <w:start w:val="1"/>
      <w:numFmt w:val="lowerRoman"/>
      <w:lvlText w:val="%3."/>
      <w:lvlJc w:val="right"/>
      <w:pPr>
        <w:tabs>
          <w:tab w:val="num" w:pos="4440"/>
        </w:tabs>
        <w:ind w:left="4440" w:hanging="180"/>
      </w:pPr>
    </w:lvl>
    <w:lvl w:ilvl="3" w:tplc="042A000F" w:tentative="1">
      <w:start w:val="1"/>
      <w:numFmt w:val="decimal"/>
      <w:lvlText w:val="%4."/>
      <w:lvlJc w:val="left"/>
      <w:pPr>
        <w:tabs>
          <w:tab w:val="num" w:pos="5160"/>
        </w:tabs>
        <w:ind w:left="5160" w:hanging="360"/>
      </w:pPr>
    </w:lvl>
    <w:lvl w:ilvl="4" w:tplc="042A0019" w:tentative="1">
      <w:start w:val="1"/>
      <w:numFmt w:val="lowerLetter"/>
      <w:lvlText w:val="%5."/>
      <w:lvlJc w:val="left"/>
      <w:pPr>
        <w:tabs>
          <w:tab w:val="num" w:pos="5880"/>
        </w:tabs>
        <w:ind w:left="5880" w:hanging="360"/>
      </w:pPr>
    </w:lvl>
    <w:lvl w:ilvl="5" w:tplc="042A001B" w:tentative="1">
      <w:start w:val="1"/>
      <w:numFmt w:val="lowerRoman"/>
      <w:lvlText w:val="%6."/>
      <w:lvlJc w:val="right"/>
      <w:pPr>
        <w:tabs>
          <w:tab w:val="num" w:pos="6600"/>
        </w:tabs>
        <w:ind w:left="6600" w:hanging="180"/>
      </w:pPr>
    </w:lvl>
    <w:lvl w:ilvl="6" w:tplc="042A000F" w:tentative="1">
      <w:start w:val="1"/>
      <w:numFmt w:val="decimal"/>
      <w:lvlText w:val="%7."/>
      <w:lvlJc w:val="left"/>
      <w:pPr>
        <w:tabs>
          <w:tab w:val="num" w:pos="7320"/>
        </w:tabs>
        <w:ind w:left="7320" w:hanging="360"/>
      </w:pPr>
    </w:lvl>
    <w:lvl w:ilvl="7" w:tplc="042A0019" w:tentative="1">
      <w:start w:val="1"/>
      <w:numFmt w:val="lowerLetter"/>
      <w:lvlText w:val="%8."/>
      <w:lvlJc w:val="left"/>
      <w:pPr>
        <w:tabs>
          <w:tab w:val="num" w:pos="8040"/>
        </w:tabs>
        <w:ind w:left="8040" w:hanging="360"/>
      </w:pPr>
    </w:lvl>
    <w:lvl w:ilvl="8" w:tplc="042A001B" w:tentative="1">
      <w:start w:val="1"/>
      <w:numFmt w:val="lowerRoman"/>
      <w:lvlText w:val="%9."/>
      <w:lvlJc w:val="right"/>
      <w:pPr>
        <w:tabs>
          <w:tab w:val="num" w:pos="8760"/>
        </w:tabs>
        <w:ind w:left="8760" w:hanging="180"/>
      </w:pPr>
    </w:lvl>
  </w:abstractNum>
  <w:abstractNum w:abstractNumId="10" w15:restartNumberingAfterBreak="0">
    <w:nsid w:val="289817E3"/>
    <w:multiLevelType w:val="hybridMultilevel"/>
    <w:tmpl w:val="079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70D2F"/>
    <w:multiLevelType w:val="multilevel"/>
    <w:tmpl w:val="36FE2B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B55340"/>
    <w:multiLevelType w:val="hybridMultilevel"/>
    <w:tmpl w:val="B9882C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51B83"/>
    <w:multiLevelType w:val="hybridMultilevel"/>
    <w:tmpl w:val="ECB69804"/>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15:restartNumberingAfterBreak="0">
    <w:nsid w:val="44E30293"/>
    <w:multiLevelType w:val="hybridMultilevel"/>
    <w:tmpl w:val="B9882C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07486"/>
    <w:multiLevelType w:val="singleLevel"/>
    <w:tmpl w:val="34AC158C"/>
    <w:lvl w:ilvl="0">
      <w:start w:val="8"/>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4B8D2A23"/>
    <w:multiLevelType w:val="hybridMultilevel"/>
    <w:tmpl w:val="95FC8868"/>
    <w:lvl w:ilvl="0" w:tplc="D51AF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C540F6"/>
    <w:multiLevelType w:val="hybridMultilevel"/>
    <w:tmpl w:val="6BE48F7C"/>
    <w:lvl w:ilvl="0" w:tplc="7D1C2252">
      <w:start w:val="1"/>
      <w:numFmt w:val="decimal"/>
      <w:lvlText w:val="7.1.%1."/>
      <w:lvlJc w:val="left"/>
      <w:pPr>
        <w:tabs>
          <w:tab w:val="num" w:pos="1080"/>
        </w:tabs>
        <w:ind w:left="720" w:hanging="360"/>
      </w:pPr>
      <w:rPr>
        <w:rFonts w:hint="default"/>
      </w:rPr>
    </w:lvl>
    <w:lvl w:ilvl="1" w:tplc="C3F88720">
      <w:start w:val="62"/>
      <w:numFmt w:val="bullet"/>
      <w:lvlText w:val="-"/>
      <w:lvlJc w:val="left"/>
      <w:pPr>
        <w:tabs>
          <w:tab w:val="num" w:pos="1440"/>
        </w:tabs>
        <w:ind w:left="1154" w:hanging="74"/>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3462215E">
      <w:start w:val="1"/>
      <w:numFmt w:val="decimal"/>
      <w:lvlText w:val="%4."/>
      <w:lvlJc w:val="left"/>
      <w:pPr>
        <w:tabs>
          <w:tab w:val="num" w:pos="2880"/>
        </w:tabs>
        <w:ind w:left="2880" w:hanging="360"/>
      </w:pPr>
      <w:rPr>
        <w:rFonts w:ascii="Times New Roman" w:eastAsia="Times New Roman" w:hAnsi="Times New Roman" w:cs="Times New Roman"/>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F30266"/>
    <w:multiLevelType w:val="hybridMultilevel"/>
    <w:tmpl w:val="48AEA418"/>
    <w:lvl w:ilvl="0" w:tplc="042A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2094E"/>
    <w:multiLevelType w:val="hybridMultilevel"/>
    <w:tmpl w:val="55DE8A32"/>
    <w:lvl w:ilvl="0" w:tplc="F58C8742">
      <w:start w:val="1"/>
      <w:numFmt w:val="decimal"/>
      <w:lvlText w:val="%1."/>
      <w:lvlJc w:val="left"/>
      <w:pPr>
        <w:tabs>
          <w:tab w:val="num" w:pos="600"/>
        </w:tabs>
        <w:ind w:left="600" w:hanging="360"/>
      </w:pPr>
      <w:rPr>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0" w15:restartNumberingAfterBreak="0">
    <w:nsid w:val="62900AE7"/>
    <w:multiLevelType w:val="hybridMultilevel"/>
    <w:tmpl w:val="3FCAAC74"/>
    <w:lvl w:ilvl="0" w:tplc="04090001">
      <w:numFmt w:val="bullet"/>
      <w:lvlText w:val=""/>
      <w:lvlJc w:val="left"/>
      <w:pPr>
        <w:tabs>
          <w:tab w:val="num" w:pos="720"/>
        </w:tabs>
        <w:ind w:left="720" w:hanging="360"/>
      </w:pPr>
      <w:rPr>
        <w:rFonts w:ascii="Symbol" w:eastAsia="Times New Roman" w:hAnsi="Symbol"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326D58"/>
    <w:multiLevelType w:val="hybridMultilevel"/>
    <w:tmpl w:val="B9882C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F3478"/>
    <w:multiLevelType w:val="hybridMultilevel"/>
    <w:tmpl w:val="5B92560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15:restartNumberingAfterBreak="0">
    <w:nsid w:val="6AD53D30"/>
    <w:multiLevelType w:val="hybridMultilevel"/>
    <w:tmpl w:val="41C6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283736"/>
    <w:multiLevelType w:val="hybridMultilevel"/>
    <w:tmpl w:val="B96E367A"/>
    <w:lvl w:ilvl="0" w:tplc="EEDC04C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E67EE"/>
    <w:multiLevelType w:val="hybridMultilevel"/>
    <w:tmpl w:val="B9882C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25105"/>
    <w:multiLevelType w:val="hybridMultilevel"/>
    <w:tmpl w:val="B9882C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069D2"/>
    <w:multiLevelType w:val="hybridMultilevel"/>
    <w:tmpl w:val="52285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4"/>
  </w:num>
  <w:num w:numId="4">
    <w:abstractNumId w:val="22"/>
  </w:num>
  <w:num w:numId="5">
    <w:abstractNumId w:val="9"/>
  </w:num>
  <w:num w:numId="6">
    <w:abstractNumId w:val="19"/>
  </w:num>
  <w:num w:numId="7">
    <w:abstractNumId w:val="15"/>
  </w:num>
  <w:num w:numId="8">
    <w:abstractNumId w:val="20"/>
  </w:num>
  <w:num w:numId="9">
    <w:abstractNumId w:val="11"/>
  </w:num>
  <w:num w:numId="10">
    <w:abstractNumId w:val="8"/>
  </w:num>
  <w:num w:numId="11">
    <w:abstractNumId w:val="1"/>
  </w:num>
  <w:num w:numId="12">
    <w:abstractNumId w:val="27"/>
  </w:num>
  <w:num w:numId="13">
    <w:abstractNumId w:val="18"/>
  </w:num>
  <w:num w:numId="14">
    <w:abstractNumId w:val="5"/>
  </w:num>
  <w:num w:numId="15">
    <w:abstractNumId w:val="13"/>
  </w:num>
  <w:num w:numId="16">
    <w:abstractNumId w:val="21"/>
  </w:num>
  <w:num w:numId="17">
    <w:abstractNumId w:val="14"/>
  </w:num>
  <w:num w:numId="18">
    <w:abstractNumId w:val="2"/>
  </w:num>
  <w:num w:numId="19">
    <w:abstractNumId w:val="26"/>
  </w:num>
  <w:num w:numId="20">
    <w:abstractNumId w:val="23"/>
  </w:num>
  <w:num w:numId="21">
    <w:abstractNumId w:val="3"/>
  </w:num>
  <w:num w:numId="22">
    <w:abstractNumId w:val="10"/>
  </w:num>
  <w:num w:numId="23">
    <w:abstractNumId w:val="25"/>
  </w:num>
  <w:num w:numId="24">
    <w:abstractNumId w:val="6"/>
  </w:num>
  <w:num w:numId="25">
    <w:abstractNumId w:val="12"/>
  </w:num>
  <w:num w:numId="26">
    <w:abstractNumId w:val="7"/>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BE"/>
    <w:rsid w:val="00006F44"/>
    <w:rsid w:val="000203B4"/>
    <w:rsid w:val="00025228"/>
    <w:rsid w:val="00025AF0"/>
    <w:rsid w:val="000275E5"/>
    <w:rsid w:val="0002778C"/>
    <w:rsid w:val="00030D80"/>
    <w:rsid w:val="000320D9"/>
    <w:rsid w:val="00032FE3"/>
    <w:rsid w:val="0004231C"/>
    <w:rsid w:val="00047D04"/>
    <w:rsid w:val="00050C6E"/>
    <w:rsid w:val="00052BAA"/>
    <w:rsid w:val="0006289A"/>
    <w:rsid w:val="00064201"/>
    <w:rsid w:val="00067B5B"/>
    <w:rsid w:val="000719DD"/>
    <w:rsid w:val="00072BDA"/>
    <w:rsid w:val="00075DAE"/>
    <w:rsid w:val="00077BDD"/>
    <w:rsid w:val="000848A9"/>
    <w:rsid w:val="00096A5A"/>
    <w:rsid w:val="000A2568"/>
    <w:rsid w:val="000A2587"/>
    <w:rsid w:val="000B325F"/>
    <w:rsid w:val="000B48A6"/>
    <w:rsid w:val="000B5E43"/>
    <w:rsid w:val="000C5255"/>
    <w:rsid w:val="000D25B1"/>
    <w:rsid w:val="000D47E8"/>
    <w:rsid w:val="000D641C"/>
    <w:rsid w:val="000D6FDA"/>
    <w:rsid w:val="000E3AC2"/>
    <w:rsid w:val="000F039F"/>
    <w:rsid w:val="000F340D"/>
    <w:rsid w:val="000F5D54"/>
    <w:rsid w:val="00111366"/>
    <w:rsid w:val="00111C3B"/>
    <w:rsid w:val="00123266"/>
    <w:rsid w:val="00123583"/>
    <w:rsid w:val="00126C8C"/>
    <w:rsid w:val="001311B4"/>
    <w:rsid w:val="00136052"/>
    <w:rsid w:val="00136713"/>
    <w:rsid w:val="001412A6"/>
    <w:rsid w:val="0014223A"/>
    <w:rsid w:val="00143526"/>
    <w:rsid w:val="00143D1B"/>
    <w:rsid w:val="00143DE4"/>
    <w:rsid w:val="0014554F"/>
    <w:rsid w:val="00146486"/>
    <w:rsid w:val="00152089"/>
    <w:rsid w:val="001521D0"/>
    <w:rsid w:val="00161AA3"/>
    <w:rsid w:val="001630C9"/>
    <w:rsid w:val="001705FC"/>
    <w:rsid w:val="00170B47"/>
    <w:rsid w:val="0017389E"/>
    <w:rsid w:val="0018226D"/>
    <w:rsid w:val="001868C3"/>
    <w:rsid w:val="00197650"/>
    <w:rsid w:val="001A1544"/>
    <w:rsid w:val="001B3957"/>
    <w:rsid w:val="001B3D8B"/>
    <w:rsid w:val="001B6043"/>
    <w:rsid w:val="001C1DC8"/>
    <w:rsid w:val="001C5510"/>
    <w:rsid w:val="001C5F73"/>
    <w:rsid w:val="001C72CC"/>
    <w:rsid w:val="001D0009"/>
    <w:rsid w:val="001D08DB"/>
    <w:rsid w:val="001D6E83"/>
    <w:rsid w:val="001D6F92"/>
    <w:rsid w:val="001E24F7"/>
    <w:rsid w:val="001E37D8"/>
    <w:rsid w:val="001F1EC0"/>
    <w:rsid w:val="001F25B5"/>
    <w:rsid w:val="001F5179"/>
    <w:rsid w:val="002030E1"/>
    <w:rsid w:val="002039BC"/>
    <w:rsid w:val="0020426F"/>
    <w:rsid w:val="00204579"/>
    <w:rsid w:val="00207D3F"/>
    <w:rsid w:val="00213BFA"/>
    <w:rsid w:val="002217FE"/>
    <w:rsid w:val="00221A1F"/>
    <w:rsid w:val="00222E9D"/>
    <w:rsid w:val="00224B9E"/>
    <w:rsid w:val="0022724D"/>
    <w:rsid w:val="00232E9F"/>
    <w:rsid w:val="002331ED"/>
    <w:rsid w:val="00233F59"/>
    <w:rsid w:val="0023555D"/>
    <w:rsid w:val="00236FA8"/>
    <w:rsid w:val="00236FF2"/>
    <w:rsid w:val="0024170B"/>
    <w:rsid w:val="0024594D"/>
    <w:rsid w:val="00247688"/>
    <w:rsid w:val="002479B4"/>
    <w:rsid w:val="00253099"/>
    <w:rsid w:val="00254C66"/>
    <w:rsid w:val="00255E72"/>
    <w:rsid w:val="00262024"/>
    <w:rsid w:val="002620EB"/>
    <w:rsid w:val="00262C20"/>
    <w:rsid w:val="00262C6C"/>
    <w:rsid w:val="00266515"/>
    <w:rsid w:val="00267065"/>
    <w:rsid w:val="00267603"/>
    <w:rsid w:val="0027409E"/>
    <w:rsid w:val="002747AF"/>
    <w:rsid w:val="002752B3"/>
    <w:rsid w:val="002758F4"/>
    <w:rsid w:val="00282793"/>
    <w:rsid w:val="0029044B"/>
    <w:rsid w:val="002935CE"/>
    <w:rsid w:val="00293CD3"/>
    <w:rsid w:val="0029710D"/>
    <w:rsid w:val="002A3AEE"/>
    <w:rsid w:val="002B0DFD"/>
    <w:rsid w:val="002B2843"/>
    <w:rsid w:val="002B65FA"/>
    <w:rsid w:val="002B6DBF"/>
    <w:rsid w:val="002B7633"/>
    <w:rsid w:val="002B79D6"/>
    <w:rsid w:val="002C027F"/>
    <w:rsid w:val="002C0EE1"/>
    <w:rsid w:val="002C157D"/>
    <w:rsid w:val="002C2DA1"/>
    <w:rsid w:val="002D1921"/>
    <w:rsid w:val="002D2286"/>
    <w:rsid w:val="002D746F"/>
    <w:rsid w:val="002E1D29"/>
    <w:rsid w:val="002E4F07"/>
    <w:rsid w:val="002E6CED"/>
    <w:rsid w:val="002F23CF"/>
    <w:rsid w:val="002F2D37"/>
    <w:rsid w:val="002F2FA4"/>
    <w:rsid w:val="002F67FB"/>
    <w:rsid w:val="002F78D7"/>
    <w:rsid w:val="0030047E"/>
    <w:rsid w:val="003032AB"/>
    <w:rsid w:val="00304BCB"/>
    <w:rsid w:val="00306CD5"/>
    <w:rsid w:val="003170AD"/>
    <w:rsid w:val="00317C5E"/>
    <w:rsid w:val="003209A3"/>
    <w:rsid w:val="00321517"/>
    <w:rsid w:val="00324288"/>
    <w:rsid w:val="00335709"/>
    <w:rsid w:val="0034192A"/>
    <w:rsid w:val="00346292"/>
    <w:rsid w:val="00346BB6"/>
    <w:rsid w:val="00347DC0"/>
    <w:rsid w:val="00351975"/>
    <w:rsid w:val="00351E07"/>
    <w:rsid w:val="0035563A"/>
    <w:rsid w:val="003562E7"/>
    <w:rsid w:val="00357A6A"/>
    <w:rsid w:val="00357E1C"/>
    <w:rsid w:val="00361A3E"/>
    <w:rsid w:val="003637A9"/>
    <w:rsid w:val="00365C67"/>
    <w:rsid w:val="00377E92"/>
    <w:rsid w:val="0039224A"/>
    <w:rsid w:val="0039236D"/>
    <w:rsid w:val="00392AC1"/>
    <w:rsid w:val="00394349"/>
    <w:rsid w:val="00397CCC"/>
    <w:rsid w:val="003A56C5"/>
    <w:rsid w:val="003A7E99"/>
    <w:rsid w:val="003B3D0C"/>
    <w:rsid w:val="003B3ECB"/>
    <w:rsid w:val="003B4631"/>
    <w:rsid w:val="003C1245"/>
    <w:rsid w:val="003C17E1"/>
    <w:rsid w:val="003C75B9"/>
    <w:rsid w:val="003D1564"/>
    <w:rsid w:val="003D54FA"/>
    <w:rsid w:val="003D5E4C"/>
    <w:rsid w:val="003E340B"/>
    <w:rsid w:val="003E5283"/>
    <w:rsid w:val="003E6EA8"/>
    <w:rsid w:val="003F2A5E"/>
    <w:rsid w:val="003F4B5F"/>
    <w:rsid w:val="003F5990"/>
    <w:rsid w:val="00404401"/>
    <w:rsid w:val="004066DA"/>
    <w:rsid w:val="004167A3"/>
    <w:rsid w:val="004215D5"/>
    <w:rsid w:val="00424D9E"/>
    <w:rsid w:val="004250A0"/>
    <w:rsid w:val="00425158"/>
    <w:rsid w:val="00432F2D"/>
    <w:rsid w:val="00440B43"/>
    <w:rsid w:val="00442C7D"/>
    <w:rsid w:val="00446F04"/>
    <w:rsid w:val="00452C16"/>
    <w:rsid w:val="004579ED"/>
    <w:rsid w:val="00457F3C"/>
    <w:rsid w:val="00460A98"/>
    <w:rsid w:val="00465147"/>
    <w:rsid w:val="0046737B"/>
    <w:rsid w:val="00470089"/>
    <w:rsid w:val="00480083"/>
    <w:rsid w:val="00481621"/>
    <w:rsid w:val="004837FA"/>
    <w:rsid w:val="00487BD2"/>
    <w:rsid w:val="00496A50"/>
    <w:rsid w:val="00496D91"/>
    <w:rsid w:val="004B1960"/>
    <w:rsid w:val="004B2672"/>
    <w:rsid w:val="004B2F59"/>
    <w:rsid w:val="004C470F"/>
    <w:rsid w:val="004D1EDF"/>
    <w:rsid w:val="004D256C"/>
    <w:rsid w:val="004D399A"/>
    <w:rsid w:val="004D5972"/>
    <w:rsid w:val="004E36FA"/>
    <w:rsid w:val="004E5783"/>
    <w:rsid w:val="004E5A8E"/>
    <w:rsid w:val="004E5C79"/>
    <w:rsid w:val="004F5A26"/>
    <w:rsid w:val="004F7371"/>
    <w:rsid w:val="005041E6"/>
    <w:rsid w:val="00504F3B"/>
    <w:rsid w:val="00507BAF"/>
    <w:rsid w:val="00510CB2"/>
    <w:rsid w:val="00510EC2"/>
    <w:rsid w:val="00515389"/>
    <w:rsid w:val="00515F6E"/>
    <w:rsid w:val="005162BD"/>
    <w:rsid w:val="00516963"/>
    <w:rsid w:val="005254AF"/>
    <w:rsid w:val="00525C48"/>
    <w:rsid w:val="00531E00"/>
    <w:rsid w:val="00534A78"/>
    <w:rsid w:val="00535C36"/>
    <w:rsid w:val="0053656D"/>
    <w:rsid w:val="005366AF"/>
    <w:rsid w:val="00536FAF"/>
    <w:rsid w:val="00541368"/>
    <w:rsid w:val="00541ED1"/>
    <w:rsid w:val="00542FBA"/>
    <w:rsid w:val="00551C41"/>
    <w:rsid w:val="00561D65"/>
    <w:rsid w:val="0057162B"/>
    <w:rsid w:val="0057334E"/>
    <w:rsid w:val="00584EEF"/>
    <w:rsid w:val="0058633E"/>
    <w:rsid w:val="00590387"/>
    <w:rsid w:val="00597B71"/>
    <w:rsid w:val="005A172D"/>
    <w:rsid w:val="005A5814"/>
    <w:rsid w:val="005B0EAC"/>
    <w:rsid w:val="005B221F"/>
    <w:rsid w:val="005B252E"/>
    <w:rsid w:val="005B29D2"/>
    <w:rsid w:val="005B5A9E"/>
    <w:rsid w:val="005B7817"/>
    <w:rsid w:val="005B7934"/>
    <w:rsid w:val="005C3087"/>
    <w:rsid w:val="005C4CAE"/>
    <w:rsid w:val="005C5948"/>
    <w:rsid w:val="005D13E4"/>
    <w:rsid w:val="005D326C"/>
    <w:rsid w:val="005D4283"/>
    <w:rsid w:val="005D755B"/>
    <w:rsid w:val="005E0F7A"/>
    <w:rsid w:val="005E3EC0"/>
    <w:rsid w:val="005F110B"/>
    <w:rsid w:val="005F2021"/>
    <w:rsid w:val="005F2278"/>
    <w:rsid w:val="005F2ECF"/>
    <w:rsid w:val="005F3254"/>
    <w:rsid w:val="005F3A3B"/>
    <w:rsid w:val="005F701B"/>
    <w:rsid w:val="005F755F"/>
    <w:rsid w:val="005F7909"/>
    <w:rsid w:val="00602BE0"/>
    <w:rsid w:val="00606F9A"/>
    <w:rsid w:val="00617CF7"/>
    <w:rsid w:val="00625923"/>
    <w:rsid w:val="006261A1"/>
    <w:rsid w:val="00626EEC"/>
    <w:rsid w:val="00627F50"/>
    <w:rsid w:val="0063099F"/>
    <w:rsid w:val="00633B25"/>
    <w:rsid w:val="006342C5"/>
    <w:rsid w:val="006368A6"/>
    <w:rsid w:val="00637660"/>
    <w:rsid w:val="00637712"/>
    <w:rsid w:val="00643D31"/>
    <w:rsid w:val="00643E77"/>
    <w:rsid w:val="006515E2"/>
    <w:rsid w:val="00653D7D"/>
    <w:rsid w:val="0065440C"/>
    <w:rsid w:val="00656119"/>
    <w:rsid w:val="00660820"/>
    <w:rsid w:val="00671F56"/>
    <w:rsid w:val="00673EA9"/>
    <w:rsid w:val="006741DE"/>
    <w:rsid w:val="00674DD0"/>
    <w:rsid w:val="00676568"/>
    <w:rsid w:val="00677C8F"/>
    <w:rsid w:val="00680262"/>
    <w:rsid w:val="006910A6"/>
    <w:rsid w:val="00695B89"/>
    <w:rsid w:val="00695C79"/>
    <w:rsid w:val="006A01BA"/>
    <w:rsid w:val="006A6AD4"/>
    <w:rsid w:val="006B0CF4"/>
    <w:rsid w:val="006B51E1"/>
    <w:rsid w:val="006B7304"/>
    <w:rsid w:val="006B7D8F"/>
    <w:rsid w:val="006C0B03"/>
    <w:rsid w:val="006C20D3"/>
    <w:rsid w:val="006C3B77"/>
    <w:rsid w:val="006C5537"/>
    <w:rsid w:val="006C72A1"/>
    <w:rsid w:val="006D07BD"/>
    <w:rsid w:val="006D3AB7"/>
    <w:rsid w:val="006D4001"/>
    <w:rsid w:val="006D6048"/>
    <w:rsid w:val="006E0E50"/>
    <w:rsid w:val="006E6026"/>
    <w:rsid w:val="006E6076"/>
    <w:rsid w:val="006F1D87"/>
    <w:rsid w:val="006F2639"/>
    <w:rsid w:val="006F529C"/>
    <w:rsid w:val="006F5D0A"/>
    <w:rsid w:val="006F6896"/>
    <w:rsid w:val="006F738F"/>
    <w:rsid w:val="006F7EC5"/>
    <w:rsid w:val="0070278F"/>
    <w:rsid w:val="007038AD"/>
    <w:rsid w:val="00710017"/>
    <w:rsid w:val="00712D49"/>
    <w:rsid w:val="00715DA8"/>
    <w:rsid w:val="007211E9"/>
    <w:rsid w:val="00722C31"/>
    <w:rsid w:val="00725BBB"/>
    <w:rsid w:val="0072751E"/>
    <w:rsid w:val="0072794D"/>
    <w:rsid w:val="00730040"/>
    <w:rsid w:val="00730D5C"/>
    <w:rsid w:val="00731345"/>
    <w:rsid w:val="00732282"/>
    <w:rsid w:val="0073613B"/>
    <w:rsid w:val="007428D3"/>
    <w:rsid w:val="00742D73"/>
    <w:rsid w:val="007445D6"/>
    <w:rsid w:val="00745638"/>
    <w:rsid w:val="007468B5"/>
    <w:rsid w:val="00751828"/>
    <w:rsid w:val="007532C0"/>
    <w:rsid w:val="00755804"/>
    <w:rsid w:val="00756691"/>
    <w:rsid w:val="007619B2"/>
    <w:rsid w:val="00780BB7"/>
    <w:rsid w:val="007915F2"/>
    <w:rsid w:val="00794381"/>
    <w:rsid w:val="00794513"/>
    <w:rsid w:val="007A03E7"/>
    <w:rsid w:val="007A4772"/>
    <w:rsid w:val="007A6096"/>
    <w:rsid w:val="007B3E12"/>
    <w:rsid w:val="007B42A6"/>
    <w:rsid w:val="007B7BAC"/>
    <w:rsid w:val="007C2D67"/>
    <w:rsid w:val="007C4F58"/>
    <w:rsid w:val="007C5807"/>
    <w:rsid w:val="007C6876"/>
    <w:rsid w:val="007D1844"/>
    <w:rsid w:val="007D7677"/>
    <w:rsid w:val="007E1D48"/>
    <w:rsid w:val="007E6408"/>
    <w:rsid w:val="007F0B3B"/>
    <w:rsid w:val="007F4C82"/>
    <w:rsid w:val="007F543A"/>
    <w:rsid w:val="007F752B"/>
    <w:rsid w:val="00804630"/>
    <w:rsid w:val="00810D24"/>
    <w:rsid w:val="008119F0"/>
    <w:rsid w:val="008140B6"/>
    <w:rsid w:val="00814CDD"/>
    <w:rsid w:val="00816936"/>
    <w:rsid w:val="008210CA"/>
    <w:rsid w:val="00821F56"/>
    <w:rsid w:val="00821F87"/>
    <w:rsid w:val="00822F03"/>
    <w:rsid w:val="0082535C"/>
    <w:rsid w:val="00825847"/>
    <w:rsid w:val="00830E80"/>
    <w:rsid w:val="00832904"/>
    <w:rsid w:val="0083326F"/>
    <w:rsid w:val="0083477A"/>
    <w:rsid w:val="00845599"/>
    <w:rsid w:val="00861B3F"/>
    <w:rsid w:val="00863E7B"/>
    <w:rsid w:val="00866335"/>
    <w:rsid w:val="00874DBC"/>
    <w:rsid w:val="00876C4D"/>
    <w:rsid w:val="008849D4"/>
    <w:rsid w:val="00886F07"/>
    <w:rsid w:val="00890C7D"/>
    <w:rsid w:val="00892C24"/>
    <w:rsid w:val="008962F7"/>
    <w:rsid w:val="00897AA2"/>
    <w:rsid w:val="008A1847"/>
    <w:rsid w:val="008B1CE1"/>
    <w:rsid w:val="008B2061"/>
    <w:rsid w:val="008B296D"/>
    <w:rsid w:val="008B6018"/>
    <w:rsid w:val="008C754E"/>
    <w:rsid w:val="008C783A"/>
    <w:rsid w:val="008D2427"/>
    <w:rsid w:val="008D690E"/>
    <w:rsid w:val="008D743D"/>
    <w:rsid w:val="008E11CE"/>
    <w:rsid w:val="008E5F6D"/>
    <w:rsid w:val="008F2EC6"/>
    <w:rsid w:val="008F3D8C"/>
    <w:rsid w:val="008F7BCE"/>
    <w:rsid w:val="009026CD"/>
    <w:rsid w:val="00904078"/>
    <w:rsid w:val="00904EE5"/>
    <w:rsid w:val="00910243"/>
    <w:rsid w:val="009172A1"/>
    <w:rsid w:val="00917804"/>
    <w:rsid w:val="00920ABF"/>
    <w:rsid w:val="0092688C"/>
    <w:rsid w:val="00931377"/>
    <w:rsid w:val="009319CC"/>
    <w:rsid w:val="00936099"/>
    <w:rsid w:val="00936572"/>
    <w:rsid w:val="00941D80"/>
    <w:rsid w:val="00941E7B"/>
    <w:rsid w:val="00941E7C"/>
    <w:rsid w:val="0094228F"/>
    <w:rsid w:val="00942754"/>
    <w:rsid w:val="00944938"/>
    <w:rsid w:val="009469CB"/>
    <w:rsid w:val="00951A69"/>
    <w:rsid w:val="0095248E"/>
    <w:rsid w:val="0095462B"/>
    <w:rsid w:val="009546FB"/>
    <w:rsid w:val="00970505"/>
    <w:rsid w:val="00977090"/>
    <w:rsid w:val="00984074"/>
    <w:rsid w:val="00984631"/>
    <w:rsid w:val="00987752"/>
    <w:rsid w:val="00990800"/>
    <w:rsid w:val="00996998"/>
    <w:rsid w:val="009A1B70"/>
    <w:rsid w:val="009A2401"/>
    <w:rsid w:val="009B07B6"/>
    <w:rsid w:val="009B0D89"/>
    <w:rsid w:val="009B2AA4"/>
    <w:rsid w:val="009B3235"/>
    <w:rsid w:val="009B6C76"/>
    <w:rsid w:val="009B7459"/>
    <w:rsid w:val="009C4E26"/>
    <w:rsid w:val="009C5228"/>
    <w:rsid w:val="009D1013"/>
    <w:rsid w:val="009D1DE7"/>
    <w:rsid w:val="009F01AE"/>
    <w:rsid w:val="00A01C46"/>
    <w:rsid w:val="00A02577"/>
    <w:rsid w:val="00A02C55"/>
    <w:rsid w:val="00A03D0F"/>
    <w:rsid w:val="00A10556"/>
    <w:rsid w:val="00A10B06"/>
    <w:rsid w:val="00A12A31"/>
    <w:rsid w:val="00A15723"/>
    <w:rsid w:val="00A15BEB"/>
    <w:rsid w:val="00A16FF6"/>
    <w:rsid w:val="00A173B8"/>
    <w:rsid w:val="00A223CA"/>
    <w:rsid w:val="00A33A72"/>
    <w:rsid w:val="00A357D6"/>
    <w:rsid w:val="00A40D89"/>
    <w:rsid w:val="00A4294C"/>
    <w:rsid w:val="00A53552"/>
    <w:rsid w:val="00A57DF0"/>
    <w:rsid w:val="00A640F7"/>
    <w:rsid w:val="00A668E9"/>
    <w:rsid w:val="00A75CE3"/>
    <w:rsid w:val="00A92878"/>
    <w:rsid w:val="00AA0953"/>
    <w:rsid w:val="00AA18EC"/>
    <w:rsid w:val="00AA3069"/>
    <w:rsid w:val="00AA36BE"/>
    <w:rsid w:val="00AA49AE"/>
    <w:rsid w:val="00AA7930"/>
    <w:rsid w:val="00AB2A93"/>
    <w:rsid w:val="00AB36ED"/>
    <w:rsid w:val="00AB6438"/>
    <w:rsid w:val="00AC2F33"/>
    <w:rsid w:val="00AC72F8"/>
    <w:rsid w:val="00AD0937"/>
    <w:rsid w:val="00AD341C"/>
    <w:rsid w:val="00AE0A80"/>
    <w:rsid w:val="00AE0DF4"/>
    <w:rsid w:val="00AE4ABA"/>
    <w:rsid w:val="00AE4F17"/>
    <w:rsid w:val="00AE5949"/>
    <w:rsid w:val="00AE5E56"/>
    <w:rsid w:val="00AF19D7"/>
    <w:rsid w:val="00AF1FBD"/>
    <w:rsid w:val="00AF23F8"/>
    <w:rsid w:val="00AF3BC4"/>
    <w:rsid w:val="00AF5C55"/>
    <w:rsid w:val="00AF74DF"/>
    <w:rsid w:val="00B01119"/>
    <w:rsid w:val="00B02D07"/>
    <w:rsid w:val="00B045D3"/>
    <w:rsid w:val="00B057E5"/>
    <w:rsid w:val="00B130CD"/>
    <w:rsid w:val="00B162CA"/>
    <w:rsid w:val="00B214D4"/>
    <w:rsid w:val="00B2716B"/>
    <w:rsid w:val="00B323A9"/>
    <w:rsid w:val="00B4142E"/>
    <w:rsid w:val="00B416CC"/>
    <w:rsid w:val="00B50069"/>
    <w:rsid w:val="00B51A7E"/>
    <w:rsid w:val="00B536DF"/>
    <w:rsid w:val="00B57ABA"/>
    <w:rsid w:val="00B57E3B"/>
    <w:rsid w:val="00B61A40"/>
    <w:rsid w:val="00B64491"/>
    <w:rsid w:val="00B6598D"/>
    <w:rsid w:val="00B700C2"/>
    <w:rsid w:val="00B750F2"/>
    <w:rsid w:val="00B875A9"/>
    <w:rsid w:val="00B94BE5"/>
    <w:rsid w:val="00B97A95"/>
    <w:rsid w:val="00BA1FAA"/>
    <w:rsid w:val="00BB12C2"/>
    <w:rsid w:val="00BB2B8C"/>
    <w:rsid w:val="00BB7998"/>
    <w:rsid w:val="00BC06A8"/>
    <w:rsid w:val="00BC0A75"/>
    <w:rsid w:val="00BC2601"/>
    <w:rsid w:val="00BC30A7"/>
    <w:rsid w:val="00BD2FDA"/>
    <w:rsid w:val="00BD40E3"/>
    <w:rsid w:val="00BD58D1"/>
    <w:rsid w:val="00BD6261"/>
    <w:rsid w:val="00BE0A13"/>
    <w:rsid w:val="00BE2FE3"/>
    <w:rsid w:val="00BE4F6C"/>
    <w:rsid w:val="00BF265D"/>
    <w:rsid w:val="00BF35B7"/>
    <w:rsid w:val="00BF3DAA"/>
    <w:rsid w:val="00BF6692"/>
    <w:rsid w:val="00C0045C"/>
    <w:rsid w:val="00C008D8"/>
    <w:rsid w:val="00C00B2F"/>
    <w:rsid w:val="00C01D0E"/>
    <w:rsid w:val="00C01E04"/>
    <w:rsid w:val="00C05A8F"/>
    <w:rsid w:val="00C06ABE"/>
    <w:rsid w:val="00C0778A"/>
    <w:rsid w:val="00C10E23"/>
    <w:rsid w:val="00C13E14"/>
    <w:rsid w:val="00C15254"/>
    <w:rsid w:val="00C218D8"/>
    <w:rsid w:val="00C22C18"/>
    <w:rsid w:val="00C23793"/>
    <w:rsid w:val="00C26E27"/>
    <w:rsid w:val="00C345E7"/>
    <w:rsid w:val="00C41FB9"/>
    <w:rsid w:val="00C46743"/>
    <w:rsid w:val="00C53324"/>
    <w:rsid w:val="00C54219"/>
    <w:rsid w:val="00C56C02"/>
    <w:rsid w:val="00C626B4"/>
    <w:rsid w:val="00C714CF"/>
    <w:rsid w:val="00C7376E"/>
    <w:rsid w:val="00C74DA1"/>
    <w:rsid w:val="00C753C0"/>
    <w:rsid w:val="00C76F5B"/>
    <w:rsid w:val="00C7705F"/>
    <w:rsid w:val="00C81C16"/>
    <w:rsid w:val="00C824A2"/>
    <w:rsid w:val="00C85EA5"/>
    <w:rsid w:val="00C86E7A"/>
    <w:rsid w:val="00C91A56"/>
    <w:rsid w:val="00C91DEB"/>
    <w:rsid w:val="00C926B1"/>
    <w:rsid w:val="00C942E2"/>
    <w:rsid w:val="00CA7866"/>
    <w:rsid w:val="00CB3F11"/>
    <w:rsid w:val="00CB48CA"/>
    <w:rsid w:val="00CB7417"/>
    <w:rsid w:val="00CB7FD2"/>
    <w:rsid w:val="00CC105F"/>
    <w:rsid w:val="00CC16FF"/>
    <w:rsid w:val="00CC5FD1"/>
    <w:rsid w:val="00CD0EF7"/>
    <w:rsid w:val="00CD1A70"/>
    <w:rsid w:val="00CD5E73"/>
    <w:rsid w:val="00CE2AB8"/>
    <w:rsid w:val="00CE499D"/>
    <w:rsid w:val="00CF12C9"/>
    <w:rsid w:val="00CF23EA"/>
    <w:rsid w:val="00CF4DBB"/>
    <w:rsid w:val="00CF7267"/>
    <w:rsid w:val="00D01E09"/>
    <w:rsid w:val="00D06757"/>
    <w:rsid w:val="00D10E9C"/>
    <w:rsid w:val="00D122EF"/>
    <w:rsid w:val="00D13181"/>
    <w:rsid w:val="00D16767"/>
    <w:rsid w:val="00D21615"/>
    <w:rsid w:val="00D2330D"/>
    <w:rsid w:val="00D26071"/>
    <w:rsid w:val="00D30E20"/>
    <w:rsid w:val="00D3285D"/>
    <w:rsid w:val="00D3560E"/>
    <w:rsid w:val="00D356E5"/>
    <w:rsid w:val="00D4215B"/>
    <w:rsid w:val="00D524B9"/>
    <w:rsid w:val="00D52D69"/>
    <w:rsid w:val="00D53284"/>
    <w:rsid w:val="00D53615"/>
    <w:rsid w:val="00D53F92"/>
    <w:rsid w:val="00D5689F"/>
    <w:rsid w:val="00D60D3F"/>
    <w:rsid w:val="00D62A69"/>
    <w:rsid w:val="00D64F8A"/>
    <w:rsid w:val="00D654DF"/>
    <w:rsid w:val="00D7173F"/>
    <w:rsid w:val="00D8064D"/>
    <w:rsid w:val="00D90766"/>
    <w:rsid w:val="00D90C16"/>
    <w:rsid w:val="00D92A25"/>
    <w:rsid w:val="00D97E74"/>
    <w:rsid w:val="00DA046D"/>
    <w:rsid w:val="00DA1045"/>
    <w:rsid w:val="00DA20F5"/>
    <w:rsid w:val="00DA2E50"/>
    <w:rsid w:val="00DA6B2F"/>
    <w:rsid w:val="00DA7CCB"/>
    <w:rsid w:val="00DB7ED5"/>
    <w:rsid w:val="00DC14CA"/>
    <w:rsid w:val="00DC2D31"/>
    <w:rsid w:val="00DC4087"/>
    <w:rsid w:val="00DD0398"/>
    <w:rsid w:val="00DD2486"/>
    <w:rsid w:val="00DD3660"/>
    <w:rsid w:val="00DD7044"/>
    <w:rsid w:val="00DE09D7"/>
    <w:rsid w:val="00DE0FD8"/>
    <w:rsid w:val="00DE7B0E"/>
    <w:rsid w:val="00DE7DE1"/>
    <w:rsid w:val="00DF0B0D"/>
    <w:rsid w:val="00DF0DC7"/>
    <w:rsid w:val="00DF1CEC"/>
    <w:rsid w:val="00DF21A0"/>
    <w:rsid w:val="00E00F12"/>
    <w:rsid w:val="00E01FB3"/>
    <w:rsid w:val="00E02C67"/>
    <w:rsid w:val="00E05D89"/>
    <w:rsid w:val="00E13355"/>
    <w:rsid w:val="00E13458"/>
    <w:rsid w:val="00E151DE"/>
    <w:rsid w:val="00E15F6B"/>
    <w:rsid w:val="00E20756"/>
    <w:rsid w:val="00E2440C"/>
    <w:rsid w:val="00E254AB"/>
    <w:rsid w:val="00E3293E"/>
    <w:rsid w:val="00E35487"/>
    <w:rsid w:val="00E37EA4"/>
    <w:rsid w:val="00E40255"/>
    <w:rsid w:val="00E47D5A"/>
    <w:rsid w:val="00E521B9"/>
    <w:rsid w:val="00E535AB"/>
    <w:rsid w:val="00E547CB"/>
    <w:rsid w:val="00E5574D"/>
    <w:rsid w:val="00E56E8A"/>
    <w:rsid w:val="00E57C38"/>
    <w:rsid w:val="00E61E88"/>
    <w:rsid w:val="00E64277"/>
    <w:rsid w:val="00E65D29"/>
    <w:rsid w:val="00E66E04"/>
    <w:rsid w:val="00E66E13"/>
    <w:rsid w:val="00E67B27"/>
    <w:rsid w:val="00E71D9F"/>
    <w:rsid w:val="00E77A8C"/>
    <w:rsid w:val="00E80D86"/>
    <w:rsid w:val="00E81A5E"/>
    <w:rsid w:val="00E834D3"/>
    <w:rsid w:val="00E84CC4"/>
    <w:rsid w:val="00E86AFD"/>
    <w:rsid w:val="00E902D1"/>
    <w:rsid w:val="00E9188D"/>
    <w:rsid w:val="00E94045"/>
    <w:rsid w:val="00E94205"/>
    <w:rsid w:val="00E9447D"/>
    <w:rsid w:val="00EB03FC"/>
    <w:rsid w:val="00EB226C"/>
    <w:rsid w:val="00EB36EB"/>
    <w:rsid w:val="00EB679D"/>
    <w:rsid w:val="00EC2520"/>
    <w:rsid w:val="00EC418A"/>
    <w:rsid w:val="00EC5C0C"/>
    <w:rsid w:val="00ED3F16"/>
    <w:rsid w:val="00ED4560"/>
    <w:rsid w:val="00EE3C97"/>
    <w:rsid w:val="00EE51D7"/>
    <w:rsid w:val="00EE6C10"/>
    <w:rsid w:val="00EF3447"/>
    <w:rsid w:val="00EF41EF"/>
    <w:rsid w:val="00EF5081"/>
    <w:rsid w:val="00F00D22"/>
    <w:rsid w:val="00F03017"/>
    <w:rsid w:val="00F0578E"/>
    <w:rsid w:val="00F07CB1"/>
    <w:rsid w:val="00F14FA4"/>
    <w:rsid w:val="00F2482E"/>
    <w:rsid w:val="00F30FD1"/>
    <w:rsid w:val="00F3430A"/>
    <w:rsid w:val="00F368C9"/>
    <w:rsid w:val="00F36D96"/>
    <w:rsid w:val="00F371FD"/>
    <w:rsid w:val="00F46AE6"/>
    <w:rsid w:val="00F52F9E"/>
    <w:rsid w:val="00F54800"/>
    <w:rsid w:val="00F56F87"/>
    <w:rsid w:val="00F71490"/>
    <w:rsid w:val="00F76812"/>
    <w:rsid w:val="00F76A2E"/>
    <w:rsid w:val="00F770C8"/>
    <w:rsid w:val="00F770F4"/>
    <w:rsid w:val="00F805AB"/>
    <w:rsid w:val="00F879FC"/>
    <w:rsid w:val="00F969C7"/>
    <w:rsid w:val="00FA039B"/>
    <w:rsid w:val="00FA0472"/>
    <w:rsid w:val="00FA0833"/>
    <w:rsid w:val="00FB09F6"/>
    <w:rsid w:val="00FB0F08"/>
    <w:rsid w:val="00FB30CF"/>
    <w:rsid w:val="00FC1619"/>
    <w:rsid w:val="00FC2176"/>
    <w:rsid w:val="00FC2D49"/>
    <w:rsid w:val="00FC347C"/>
    <w:rsid w:val="00FC5DAF"/>
    <w:rsid w:val="00FC709B"/>
    <w:rsid w:val="00FD530C"/>
    <w:rsid w:val="00FD6B2F"/>
    <w:rsid w:val="00FE03A2"/>
    <w:rsid w:val="00FE0EB8"/>
    <w:rsid w:val="00FE3767"/>
    <w:rsid w:val="00FE604C"/>
    <w:rsid w:val="00FF3604"/>
    <w:rsid w:val="00FF3E42"/>
    <w:rsid w:val="00FF4B05"/>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9F9CD"/>
  <w15:chartTrackingRefBased/>
  <w15:docId w15:val="{0F9212E0-11AE-4FFC-AA5D-99E78A05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06ABE"/>
    <w:pPr>
      <w:keepNext/>
      <w:outlineLvl w:val="0"/>
    </w:pPr>
    <w:rPr>
      <w:rFonts w:ascii="VNI-Times" w:hAnsi="VNI-Times"/>
      <w:b/>
      <w:bCs/>
      <w:sz w:val="20"/>
    </w:rPr>
  </w:style>
  <w:style w:type="paragraph" w:styleId="Heading2">
    <w:name w:val="heading 2"/>
    <w:basedOn w:val="Normal"/>
    <w:next w:val="Normal"/>
    <w:qFormat/>
    <w:rsid w:val="00F76A2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C06ABE"/>
    <w:pPr>
      <w:spacing w:after="160" w:line="240" w:lineRule="exact"/>
    </w:pPr>
    <w:rPr>
      <w:rFonts w:ascii="Tahoma" w:eastAsia="PMingLiU" w:hAnsi="Tahoma"/>
      <w:sz w:val="20"/>
      <w:szCs w:val="20"/>
    </w:rPr>
  </w:style>
  <w:style w:type="table" w:styleId="TableGrid">
    <w:name w:val="Table Grid"/>
    <w:basedOn w:val="TableNormal"/>
    <w:rsid w:val="00C0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06ABE"/>
    <w:rPr>
      <w:rFonts w:ascii="VNI-Times" w:hAnsi="VNI-Times"/>
      <w:b/>
      <w:bCs/>
      <w:szCs w:val="24"/>
      <w:lang w:val="en-US" w:eastAsia="en-US" w:bidi="ar-SA"/>
    </w:rPr>
  </w:style>
  <w:style w:type="paragraph" w:styleId="Header">
    <w:name w:val="header"/>
    <w:basedOn w:val="Normal"/>
    <w:rsid w:val="00C008D8"/>
    <w:pPr>
      <w:tabs>
        <w:tab w:val="center" w:pos="4320"/>
        <w:tab w:val="right" w:pos="8640"/>
      </w:tabs>
    </w:pPr>
  </w:style>
  <w:style w:type="paragraph" w:styleId="Footer">
    <w:name w:val="footer"/>
    <w:basedOn w:val="Normal"/>
    <w:rsid w:val="00C008D8"/>
    <w:pPr>
      <w:tabs>
        <w:tab w:val="center" w:pos="4320"/>
        <w:tab w:val="right" w:pos="8640"/>
      </w:tabs>
    </w:pPr>
  </w:style>
  <w:style w:type="paragraph" w:styleId="BodyText">
    <w:name w:val="Body Text"/>
    <w:basedOn w:val="Normal"/>
    <w:rsid w:val="00F76A2E"/>
    <w:pPr>
      <w:spacing w:before="120" w:after="60" w:line="288" w:lineRule="auto"/>
      <w:jc w:val="both"/>
    </w:pPr>
    <w:rPr>
      <w:rFonts w:ascii="Arial" w:hAnsi="Arial"/>
      <w:sz w:val="20"/>
      <w:szCs w:val="20"/>
    </w:rPr>
  </w:style>
  <w:style w:type="paragraph" w:styleId="ListBullet2">
    <w:name w:val="List Bullet 2"/>
    <w:basedOn w:val="Normal"/>
    <w:rsid w:val="00F76A2E"/>
    <w:pPr>
      <w:numPr>
        <w:numId w:val="2"/>
      </w:numPr>
      <w:spacing w:line="288" w:lineRule="auto"/>
      <w:jc w:val="both"/>
    </w:pPr>
    <w:rPr>
      <w:rFonts w:ascii="Arial" w:hAnsi="Arial"/>
      <w:sz w:val="20"/>
      <w:szCs w:val="20"/>
    </w:rPr>
  </w:style>
  <w:style w:type="paragraph" w:customStyle="1" w:styleId="Heading2NoHeading">
    <w:name w:val="Heading 2 No Heading"/>
    <w:basedOn w:val="Heading2"/>
    <w:rsid w:val="00F76A2E"/>
    <w:pPr>
      <w:tabs>
        <w:tab w:val="left" w:pos="1134"/>
      </w:tabs>
      <w:spacing w:before="0" w:after="240" w:line="288" w:lineRule="auto"/>
      <w:jc w:val="center"/>
    </w:pPr>
    <w:rPr>
      <w:i w:val="0"/>
      <w:sz w:val="24"/>
    </w:rPr>
  </w:style>
  <w:style w:type="paragraph" w:styleId="ListParagraph">
    <w:name w:val="List Paragraph"/>
    <w:basedOn w:val="Normal"/>
    <w:uiPriority w:val="34"/>
    <w:qFormat/>
    <w:rsid w:val="009546FB"/>
    <w:pPr>
      <w:ind w:left="720"/>
      <w:contextualSpacing/>
    </w:pPr>
  </w:style>
  <w:style w:type="paragraph" w:styleId="BalloonText">
    <w:name w:val="Balloon Text"/>
    <w:basedOn w:val="Normal"/>
    <w:link w:val="BalloonTextChar"/>
    <w:rsid w:val="00096A5A"/>
    <w:rPr>
      <w:rFonts w:ascii="Segoe UI" w:hAnsi="Segoe UI" w:cs="Segoe UI"/>
      <w:sz w:val="18"/>
      <w:szCs w:val="18"/>
    </w:rPr>
  </w:style>
  <w:style w:type="character" w:customStyle="1" w:styleId="BalloonTextChar">
    <w:name w:val="Balloon Text Char"/>
    <w:basedOn w:val="DefaultParagraphFont"/>
    <w:link w:val="BalloonText"/>
    <w:rsid w:val="00096A5A"/>
    <w:rPr>
      <w:rFonts w:ascii="Segoe UI" w:hAnsi="Segoe UI" w:cs="Segoe UI"/>
      <w:sz w:val="18"/>
      <w:szCs w:val="18"/>
    </w:rPr>
  </w:style>
  <w:style w:type="paragraph" w:customStyle="1" w:styleId="Default">
    <w:name w:val="Default"/>
    <w:rsid w:val="00FB0F08"/>
    <w:pPr>
      <w:autoSpaceDE w:val="0"/>
      <w:autoSpaceDN w:val="0"/>
      <w:adjustRightInd w:val="0"/>
    </w:pPr>
    <w:rPr>
      <w:color w:val="000000"/>
      <w:sz w:val="24"/>
      <w:szCs w:val="24"/>
    </w:rPr>
  </w:style>
  <w:style w:type="character" w:styleId="Strong">
    <w:name w:val="Strong"/>
    <w:basedOn w:val="DefaultParagraphFont"/>
    <w:uiPriority w:val="22"/>
    <w:qFormat/>
    <w:rsid w:val="00941E7B"/>
    <w:rPr>
      <w:b/>
      <w:bCs/>
    </w:rPr>
  </w:style>
  <w:style w:type="character" w:styleId="Emphasis">
    <w:name w:val="Emphasis"/>
    <w:basedOn w:val="DefaultParagraphFont"/>
    <w:uiPriority w:val="20"/>
    <w:qFormat/>
    <w:rsid w:val="00941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3755">
      <w:bodyDiv w:val="1"/>
      <w:marLeft w:val="0"/>
      <w:marRight w:val="0"/>
      <w:marTop w:val="0"/>
      <w:marBottom w:val="0"/>
      <w:divBdr>
        <w:top w:val="none" w:sz="0" w:space="0" w:color="auto"/>
        <w:left w:val="none" w:sz="0" w:space="0" w:color="auto"/>
        <w:bottom w:val="none" w:sz="0" w:space="0" w:color="auto"/>
        <w:right w:val="none" w:sz="0" w:space="0" w:color="auto"/>
      </w:divBdr>
    </w:div>
    <w:div w:id="235867328">
      <w:bodyDiv w:val="1"/>
      <w:marLeft w:val="0"/>
      <w:marRight w:val="0"/>
      <w:marTop w:val="0"/>
      <w:marBottom w:val="0"/>
      <w:divBdr>
        <w:top w:val="none" w:sz="0" w:space="0" w:color="auto"/>
        <w:left w:val="none" w:sz="0" w:space="0" w:color="auto"/>
        <w:bottom w:val="none" w:sz="0" w:space="0" w:color="auto"/>
        <w:right w:val="none" w:sz="0" w:space="0" w:color="auto"/>
      </w:divBdr>
    </w:div>
    <w:div w:id="1000542654">
      <w:bodyDiv w:val="1"/>
      <w:marLeft w:val="0"/>
      <w:marRight w:val="0"/>
      <w:marTop w:val="0"/>
      <w:marBottom w:val="0"/>
      <w:divBdr>
        <w:top w:val="none" w:sz="0" w:space="0" w:color="auto"/>
        <w:left w:val="none" w:sz="0" w:space="0" w:color="auto"/>
        <w:bottom w:val="none" w:sz="0" w:space="0" w:color="auto"/>
        <w:right w:val="none" w:sz="0" w:space="0" w:color="auto"/>
      </w:divBdr>
    </w:div>
    <w:div w:id="1325551310">
      <w:bodyDiv w:val="1"/>
      <w:marLeft w:val="0"/>
      <w:marRight w:val="0"/>
      <w:marTop w:val="0"/>
      <w:marBottom w:val="0"/>
      <w:divBdr>
        <w:top w:val="none" w:sz="0" w:space="0" w:color="auto"/>
        <w:left w:val="none" w:sz="0" w:space="0" w:color="auto"/>
        <w:bottom w:val="none" w:sz="0" w:space="0" w:color="auto"/>
        <w:right w:val="none" w:sz="0" w:space="0" w:color="auto"/>
      </w:divBdr>
    </w:div>
    <w:div w:id="1443064739">
      <w:bodyDiv w:val="1"/>
      <w:marLeft w:val="0"/>
      <w:marRight w:val="0"/>
      <w:marTop w:val="0"/>
      <w:marBottom w:val="0"/>
      <w:divBdr>
        <w:top w:val="none" w:sz="0" w:space="0" w:color="auto"/>
        <w:left w:val="none" w:sz="0" w:space="0" w:color="auto"/>
        <w:bottom w:val="none" w:sz="0" w:space="0" w:color="auto"/>
        <w:right w:val="none" w:sz="0" w:space="0" w:color="auto"/>
      </w:divBdr>
    </w:div>
    <w:div w:id="18241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010D-9FC3-4E48-9A89-9065CB4C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MẪU ĐỀ CƯƠNG HỌC PHẦN PHỤC VỤ ĐÀO TẠO TÍN CHỈ</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ĐỀ CƯƠNG HỌC PHẦN PHỤC VỤ ĐÀO TẠO TÍN CHỈ</dc:title>
  <dc:subject/>
  <dc:creator>Xp</dc:creator>
  <cp:keywords/>
  <cp:lastModifiedBy>MAYTINH</cp:lastModifiedBy>
  <cp:revision>8</cp:revision>
  <cp:lastPrinted>2019-04-11T02:03:00Z</cp:lastPrinted>
  <dcterms:created xsi:type="dcterms:W3CDTF">2020-07-20T06:26:00Z</dcterms:created>
  <dcterms:modified xsi:type="dcterms:W3CDTF">2020-07-20T06:36:00Z</dcterms:modified>
</cp:coreProperties>
</file>